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467E88" w14:textId="71C5EFB4" w:rsidR="002313E4" w:rsidRPr="00544473" w:rsidRDefault="002313E4" w:rsidP="002313E4">
      <w:pPr>
        <w:rPr>
          <w:b/>
          <w:lang w:val="it-IT"/>
        </w:rPr>
      </w:pPr>
      <w:r w:rsidRPr="00544473">
        <w:rPr>
          <w:noProof/>
          <w:lang w:val="ro-RO"/>
        </w:rPr>
        <w:drawing>
          <wp:anchor distT="0" distB="0" distL="114300" distR="114300" simplePos="0" relativeHeight="251660288" behindDoc="0" locked="0" layoutInCell="1" allowOverlap="1" wp14:anchorId="3CEB6AF9" wp14:editId="739E4FBC">
            <wp:simplePos x="0" y="0"/>
            <wp:positionH relativeFrom="column">
              <wp:posOffset>5444490</wp:posOffset>
            </wp:positionH>
            <wp:positionV relativeFrom="paragraph">
              <wp:posOffset>-100965</wp:posOffset>
            </wp:positionV>
            <wp:extent cx="635000" cy="624840"/>
            <wp:effectExtent l="0" t="0" r="0" b="3810"/>
            <wp:wrapNone/>
            <wp:docPr id="1479121969"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lum contrast="30000"/>
                      <a:extLst>
                        <a:ext uri="{28A0092B-C50C-407E-A947-70E740481C1C}">
                          <a14:useLocalDpi xmlns:a14="http://schemas.microsoft.com/office/drawing/2010/main" val="0"/>
                        </a:ext>
                      </a:extLst>
                    </a:blip>
                    <a:srcRect/>
                    <a:stretch>
                      <a:fillRect/>
                    </a:stretch>
                  </pic:blipFill>
                  <pic:spPr bwMode="auto">
                    <a:xfrm>
                      <a:off x="0" y="0"/>
                      <a:ext cx="635000" cy="6248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44473">
        <w:rPr>
          <w:noProof/>
          <w:lang w:val="ro-RO"/>
        </w:rPr>
        <w:drawing>
          <wp:anchor distT="0" distB="0" distL="114300" distR="114300" simplePos="0" relativeHeight="251659264" behindDoc="0" locked="0" layoutInCell="1" allowOverlap="1" wp14:anchorId="2E73B729" wp14:editId="277FF9C9">
            <wp:simplePos x="0" y="0"/>
            <wp:positionH relativeFrom="column">
              <wp:posOffset>-174625</wp:posOffset>
            </wp:positionH>
            <wp:positionV relativeFrom="paragraph">
              <wp:posOffset>-67310</wp:posOffset>
            </wp:positionV>
            <wp:extent cx="469900" cy="576580"/>
            <wp:effectExtent l="0" t="0" r="6350" b="0"/>
            <wp:wrapSquare wrapText="bothSides"/>
            <wp:docPr id="1381652241"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69900" cy="5765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44473">
        <w:rPr>
          <w:b/>
          <w:lang w:val="it-IT"/>
        </w:rPr>
        <w:t xml:space="preserve">  </w:t>
      </w:r>
    </w:p>
    <w:p w14:paraId="3370EAB1" w14:textId="77777777" w:rsidR="002313E4" w:rsidRPr="00544473" w:rsidRDefault="002313E4" w:rsidP="002313E4">
      <w:pPr>
        <w:rPr>
          <w:b/>
          <w:lang w:val="it-IT"/>
        </w:rPr>
      </w:pPr>
    </w:p>
    <w:p w14:paraId="0DE8667D" w14:textId="77777777" w:rsidR="002313E4" w:rsidRPr="00544473" w:rsidRDefault="002313E4" w:rsidP="002313E4">
      <w:pPr>
        <w:tabs>
          <w:tab w:val="left" w:pos="2070"/>
        </w:tabs>
        <w:jc w:val="both"/>
        <w:rPr>
          <w:b/>
          <w:lang w:val="es-ES" w:eastAsia="ro-RO"/>
        </w:rPr>
      </w:pPr>
      <w:r w:rsidRPr="00544473">
        <w:rPr>
          <w:b/>
          <w:lang w:val="es-ES" w:eastAsia="ro-RO"/>
        </w:rPr>
        <w:t xml:space="preserve">                                   CONSILIUL  JUDEȚEAN  ARGEȘ</w:t>
      </w:r>
    </w:p>
    <w:p w14:paraId="27B08940" w14:textId="77777777" w:rsidR="002313E4" w:rsidRPr="00544473" w:rsidRDefault="002313E4" w:rsidP="002313E4">
      <w:pPr>
        <w:tabs>
          <w:tab w:val="left" w:pos="2070"/>
        </w:tabs>
        <w:jc w:val="both"/>
        <w:rPr>
          <w:b/>
          <w:lang w:val="es-ES" w:eastAsia="ro-RO"/>
        </w:rPr>
      </w:pPr>
      <w:bookmarkStart w:id="0" w:name="_Hlk104807573"/>
      <w:r w:rsidRPr="00544473">
        <w:rPr>
          <w:b/>
          <w:lang w:val="es-ES" w:eastAsia="ro-RO"/>
        </w:rPr>
        <w:t>DIRECȚIA GENERALĂ DE ASISTENȚĂ SOCIALĂ Ș</w:t>
      </w:r>
      <w:r w:rsidRPr="00544473">
        <w:rPr>
          <w:b/>
          <w:lang w:val="it-IT" w:eastAsia="ro-RO"/>
        </w:rPr>
        <w:t>I PROTECȚIA COPILULUI</w:t>
      </w:r>
    </w:p>
    <w:p w14:paraId="3A8E2CCC" w14:textId="77777777" w:rsidR="002313E4" w:rsidRPr="00544473" w:rsidRDefault="002313E4" w:rsidP="002313E4">
      <w:pPr>
        <w:pBdr>
          <w:bottom w:val="single" w:sz="4" w:space="2" w:color="auto"/>
        </w:pBdr>
        <w:tabs>
          <w:tab w:val="left" w:pos="2070"/>
        </w:tabs>
        <w:jc w:val="both"/>
        <w:rPr>
          <w:bCs/>
          <w:lang w:val="it-IT" w:eastAsia="ro-RO"/>
        </w:rPr>
      </w:pPr>
      <w:r w:rsidRPr="00544473">
        <w:rPr>
          <w:bCs/>
          <w:lang w:val="it-IT" w:eastAsia="ro-RO"/>
        </w:rPr>
        <w:t xml:space="preserve">                          Pitești, Calea Dragășani nr. 8, </w:t>
      </w:r>
      <w:r w:rsidRPr="00544473">
        <w:rPr>
          <w:lang w:val="it-IT" w:eastAsia="ro-RO"/>
        </w:rPr>
        <w:t xml:space="preserve">Cod 110347, </w:t>
      </w:r>
      <w:r w:rsidRPr="00544473">
        <w:rPr>
          <w:bCs/>
          <w:lang w:val="it-IT" w:eastAsia="ro-RO"/>
        </w:rPr>
        <w:t>ROMANIA</w:t>
      </w:r>
    </w:p>
    <w:p w14:paraId="7B59720F" w14:textId="77777777" w:rsidR="002313E4" w:rsidRPr="00544473" w:rsidRDefault="002313E4" w:rsidP="002313E4">
      <w:pPr>
        <w:pBdr>
          <w:bottom w:val="single" w:sz="4" w:space="2" w:color="auto"/>
        </w:pBdr>
        <w:tabs>
          <w:tab w:val="left" w:pos="2070"/>
        </w:tabs>
        <w:ind w:firstLine="720"/>
        <w:rPr>
          <w:bCs/>
          <w:lang w:val="it-IT"/>
        </w:rPr>
      </w:pPr>
      <w:r w:rsidRPr="00544473">
        <w:rPr>
          <w:lang w:val="it-IT"/>
        </w:rPr>
        <w:t xml:space="preserve">                                           Telefon/Fax</w:t>
      </w:r>
      <w:r w:rsidRPr="00544473">
        <w:rPr>
          <w:b/>
          <w:lang w:val="it-IT"/>
        </w:rPr>
        <w:t xml:space="preserve">: </w:t>
      </w:r>
      <w:r w:rsidRPr="00544473">
        <w:rPr>
          <w:bCs/>
          <w:lang w:val="it-IT"/>
        </w:rPr>
        <w:t xml:space="preserve">0248-271131                                       </w:t>
      </w:r>
      <w:bookmarkEnd w:id="0"/>
    </w:p>
    <w:p w14:paraId="3179B57E" w14:textId="77777777" w:rsidR="002313E4" w:rsidRPr="00544473" w:rsidRDefault="002313E4" w:rsidP="002313E4">
      <w:pPr>
        <w:pBdr>
          <w:bottom w:val="single" w:sz="4" w:space="2" w:color="auto"/>
        </w:pBdr>
        <w:tabs>
          <w:tab w:val="left" w:pos="2070"/>
        </w:tabs>
        <w:ind w:firstLine="720"/>
        <w:rPr>
          <w:lang w:val="it-IT"/>
        </w:rPr>
      </w:pPr>
      <w:r w:rsidRPr="00544473">
        <w:rPr>
          <w:lang w:val="it-IT"/>
        </w:rPr>
        <w:t xml:space="preserve">                                       E-mail: </w:t>
      </w:r>
      <w:hyperlink r:id="rId8" w:history="1">
        <w:r w:rsidRPr="00544473">
          <w:rPr>
            <w:u w:val="single"/>
            <w:lang w:val="it-IT"/>
          </w:rPr>
          <w:t>dgpdcarges@yahoo.com</w:t>
        </w:r>
      </w:hyperlink>
      <w:r w:rsidRPr="00544473">
        <w:rPr>
          <w:lang w:val="it-IT"/>
        </w:rPr>
        <w:t xml:space="preserve">                         </w:t>
      </w:r>
    </w:p>
    <w:p w14:paraId="253468FC" w14:textId="77777777" w:rsidR="002313E4" w:rsidRPr="00544473" w:rsidRDefault="002313E4" w:rsidP="002313E4">
      <w:pPr>
        <w:pBdr>
          <w:bottom w:val="single" w:sz="4" w:space="2" w:color="auto"/>
        </w:pBdr>
        <w:tabs>
          <w:tab w:val="left" w:pos="2070"/>
        </w:tabs>
        <w:ind w:firstLine="720"/>
        <w:rPr>
          <w:lang w:val="ro-RO"/>
        </w:rPr>
      </w:pPr>
      <w:r w:rsidRPr="00544473">
        <w:rPr>
          <w:lang w:val="it-IT"/>
        </w:rPr>
        <w:t xml:space="preserve">                             </w:t>
      </w:r>
      <w:r w:rsidRPr="00544473">
        <w:rPr>
          <w:lang w:val="ro-RO"/>
        </w:rPr>
        <w:t xml:space="preserve">Operator de date cu caracter personal nr. 417                  </w:t>
      </w:r>
    </w:p>
    <w:p w14:paraId="66AC4697" w14:textId="77777777" w:rsidR="002313E4" w:rsidRPr="00544473" w:rsidRDefault="002313E4" w:rsidP="002313E4">
      <w:pPr>
        <w:rPr>
          <w:b/>
          <w:iCs/>
          <w:lang w:val="ro-RO"/>
        </w:rPr>
      </w:pPr>
      <w:bookmarkStart w:id="1" w:name="_Hlk176152247"/>
      <w:r w:rsidRPr="00544473">
        <w:rPr>
          <w:b/>
          <w:iCs/>
          <w:lang w:val="ro-RO"/>
        </w:rPr>
        <w:t>Serviciul Strategii, Programe, Proiecte și Adopții</w:t>
      </w:r>
    </w:p>
    <w:p w14:paraId="7A1CEDC9" w14:textId="77777777" w:rsidR="002313E4" w:rsidRPr="00544473" w:rsidRDefault="002313E4" w:rsidP="002313E4">
      <w:pPr>
        <w:rPr>
          <w:bCs/>
          <w:i/>
          <w:lang w:val="ro-RO"/>
        </w:rPr>
      </w:pPr>
      <w:r w:rsidRPr="00544473">
        <w:rPr>
          <w:bCs/>
          <w:i/>
          <w:lang w:val="ro-RO"/>
        </w:rPr>
        <w:t>Compartimentul Strategii, Programe, Proiecte și Relația cu Organizațiile Neguvernamentale</w:t>
      </w:r>
    </w:p>
    <w:bookmarkEnd w:id="1"/>
    <w:p w14:paraId="42DB3D8B" w14:textId="452EC200" w:rsidR="002313E4" w:rsidRPr="00544473" w:rsidRDefault="002313E4" w:rsidP="002313E4">
      <w:pPr>
        <w:autoSpaceDE w:val="0"/>
        <w:autoSpaceDN w:val="0"/>
        <w:adjustRightInd w:val="0"/>
        <w:spacing w:before="106"/>
        <w:rPr>
          <w:lang w:val="ro-RO" w:eastAsia="ro-RO"/>
        </w:rPr>
      </w:pPr>
      <w:r w:rsidRPr="00544473">
        <w:rPr>
          <w:lang w:val="ro-RO" w:eastAsia="ro-RO"/>
        </w:rPr>
        <w:t>Nr.</w:t>
      </w:r>
      <w:r w:rsidR="00622334">
        <w:rPr>
          <w:lang w:val="ro-RO" w:eastAsia="ro-RO"/>
        </w:rPr>
        <w:t xml:space="preserve"> 16475/24.04.2025</w:t>
      </w:r>
    </w:p>
    <w:p w14:paraId="6FD4CB58" w14:textId="77777777" w:rsidR="002313E4" w:rsidRDefault="002313E4" w:rsidP="002313E4">
      <w:pPr>
        <w:autoSpaceDE w:val="0"/>
        <w:autoSpaceDN w:val="0"/>
        <w:adjustRightInd w:val="0"/>
        <w:spacing w:before="106"/>
        <w:ind w:left="180"/>
        <w:rPr>
          <w:lang w:val="ro-RO" w:eastAsia="ro-RO"/>
        </w:rPr>
      </w:pPr>
    </w:p>
    <w:p w14:paraId="704C9455" w14:textId="77777777" w:rsidR="00134334" w:rsidRDefault="00134334" w:rsidP="002313E4">
      <w:pPr>
        <w:autoSpaceDE w:val="0"/>
        <w:autoSpaceDN w:val="0"/>
        <w:adjustRightInd w:val="0"/>
        <w:spacing w:before="106"/>
        <w:ind w:left="180"/>
        <w:rPr>
          <w:lang w:val="ro-RO" w:eastAsia="ro-RO"/>
        </w:rPr>
      </w:pPr>
    </w:p>
    <w:p w14:paraId="63E4F684" w14:textId="77777777" w:rsidR="00134334" w:rsidRPr="00544473" w:rsidRDefault="00134334" w:rsidP="002313E4">
      <w:pPr>
        <w:autoSpaceDE w:val="0"/>
        <w:autoSpaceDN w:val="0"/>
        <w:adjustRightInd w:val="0"/>
        <w:spacing w:before="106"/>
        <w:ind w:left="180"/>
        <w:rPr>
          <w:lang w:val="ro-RO" w:eastAsia="ro-RO"/>
        </w:rPr>
      </w:pPr>
    </w:p>
    <w:p w14:paraId="74631695" w14:textId="08BB6702" w:rsidR="00AD5166" w:rsidRPr="00544473" w:rsidRDefault="00AD5166" w:rsidP="00AD5166">
      <w:pPr>
        <w:autoSpaceDE w:val="0"/>
        <w:autoSpaceDN w:val="0"/>
        <w:adjustRightInd w:val="0"/>
        <w:spacing w:before="106" w:line="360" w:lineRule="auto"/>
        <w:ind w:left="180" w:right="565"/>
        <w:jc w:val="center"/>
        <w:rPr>
          <w:b/>
          <w:bCs/>
          <w:sz w:val="28"/>
          <w:szCs w:val="28"/>
          <w:lang w:val="ro-RO" w:eastAsia="ro-RO"/>
        </w:rPr>
      </w:pPr>
      <w:r w:rsidRPr="00544473">
        <w:rPr>
          <w:b/>
          <w:bCs/>
          <w:sz w:val="28"/>
          <w:szCs w:val="28"/>
          <w:lang w:val="ro-RO" w:eastAsia="ro-RO"/>
        </w:rPr>
        <w:t>NOT</w:t>
      </w:r>
      <w:r w:rsidR="000D5249">
        <w:rPr>
          <w:b/>
          <w:bCs/>
          <w:sz w:val="28"/>
          <w:szCs w:val="28"/>
          <w:lang w:val="ro-RO" w:eastAsia="ro-RO"/>
        </w:rPr>
        <w:t xml:space="preserve">Ă DE </w:t>
      </w:r>
      <w:r w:rsidRPr="00544473">
        <w:rPr>
          <w:b/>
          <w:bCs/>
          <w:sz w:val="28"/>
          <w:szCs w:val="28"/>
          <w:lang w:val="ro-RO" w:eastAsia="ro-RO"/>
        </w:rPr>
        <w:t>FUNDAMENTARE</w:t>
      </w:r>
    </w:p>
    <w:p w14:paraId="1866411A" w14:textId="77777777" w:rsidR="00AD5166" w:rsidRPr="00544473" w:rsidRDefault="00AD5166" w:rsidP="00AD5166">
      <w:pPr>
        <w:spacing w:line="276" w:lineRule="auto"/>
        <w:ind w:left="708" w:right="565"/>
        <w:jc w:val="center"/>
        <w:rPr>
          <w:lang w:val="ro-RO"/>
        </w:rPr>
      </w:pPr>
      <w:r w:rsidRPr="00544473">
        <w:rPr>
          <w:lang w:val="ro-RO"/>
        </w:rPr>
        <w:t xml:space="preserve">privind aprobarea solicitării de finanțare a unor cheltuieli din bugetul </w:t>
      </w:r>
    </w:p>
    <w:p w14:paraId="25DC365F" w14:textId="77777777" w:rsidR="00AD5166" w:rsidRPr="00544473" w:rsidRDefault="00AD5166" w:rsidP="00AD5166">
      <w:pPr>
        <w:spacing w:line="276" w:lineRule="auto"/>
        <w:ind w:left="708" w:right="565"/>
        <w:jc w:val="center"/>
        <w:rPr>
          <w:lang w:val="ro-RO"/>
        </w:rPr>
      </w:pPr>
      <w:r w:rsidRPr="00544473">
        <w:rPr>
          <w:lang w:val="ro-RO"/>
        </w:rPr>
        <w:t>Ministerului Muncii, Familiei, Tineretului și Solidarității Sociale</w:t>
      </w:r>
    </w:p>
    <w:p w14:paraId="0C1EAFA2" w14:textId="059BB20E" w:rsidR="00AD5166" w:rsidRPr="00544473" w:rsidRDefault="00AD5166" w:rsidP="00AD5166">
      <w:pPr>
        <w:spacing w:line="276" w:lineRule="auto"/>
        <w:ind w:left="708" w:right="565"/>
        <w:jc w:val="center"/>
        <w:rPr>
          <w:lang w:val="ro-RO"/>
        </w:rPr>
      </w:pPr>
      <w:r w:rsidRPr="00544473">
        <w:rPr>
          <w:lang w:val="ro-RO"/>
        </w:rPr>
        <w:t xml:space="preserve">pentru  </w:t>
      </w:r>
    </w:p>
    <w:p w14:paraId="6D81EEA6" w14:textId="251FC790" w:rsidR="002313E4" w:rsidRPr="00544473" w:rsidRDefault="002313E4" w:rsidP="002313E4">
      <w:pPr>
        <w:spacing w:line="276" w:lineRule="auto"/>
        <w:ind w:left="708" w:right="565"/>
        <w:jc w:val="center"/>
        <w:rPr>
          <w:b/>
          <w:bCs/>
          <w:i/>
          <w:iCs/>
          <w:lang w:val="ro-RO"/>
        </w:rPr>
      </w:pPr>
      <w:r w:rsidRPr="00544473">
        <w:rPr>
          <w:b/>
          <w:bCs/>
          <w:i/>
          <w:iCs/>
          <w:lang w:val="ro-RO"/>
        </w:rPr>
        <w:t>“Lucrări de reparații și dotare a Centrul</w:t>
      </w:r>
      <w:r w:rsidR="007373AF">
        <w:rPr>
          <w:b/>
          <w:bCs/>
          <w:i/>
          <w:iCs/>
          <w:lang w:val="ro-RO"/>
        </w:rPr>
        <w:t>ui</w:t>
      </w:r>
      <w:r w:rsidRPr="00544473">
        <w:rPr>
          <w:b/>
          <w:bCs/>
          <w:i/>
          <w:iCs/>
          <w:lang w:val="ro-RO"/>
        </w:rPr>
        <w:t xml:space="preserve"> de Zi Bambi Câmpulung”</w:t>
      </w:r>
    </w:p>
    <w:p w14:paraId="23A63880" w14:textId="77777777" w:rsidR="005F3829" w:rsidRPr="00544473" w:rsidRDefault="005F3829">
      <w:pPr>
        <w:rPr>
          <w:lang w:val="ro-RO"/>
        </w:rPr>
      </w:pPr>
    </w:p>
    <w:p w14:paraId="5B8937A6" w14:textId="77777777" w:rsidR="00E74C43" w:rsidRPr="00544473" w:rsidRDefault="00E74C43">
      <w:pPr>
        <w:rPr>
          <w:lang w:val="ro-RO"/>
        </w:rPr>
      </w:pPr>
    </w:p>
    <w:p w14:paraId="6A7329A8" w14:textId="77777777" w:rsidR="009D3415" w:rsidRPr="009D3415" w:rsidRDefault="009D3415" w:rsidP="009D3415">
      <w:pPr>
        <w:ind w:firstLine="360"/>
        <w:jc w:val="both"/>
        <w:rPr>
          <w:b/>
          <w:i/>
          <w:iCs/>
          <w:sz w:val="22"/>
          <w:szCs w:val="22"/>
          <w:lang w:val="fr-FR" w:eastAsia="ro-RO"/>
        </w:rPr>
      </w:pPr>
      <w:bookmarkStart w:id="2" w:name="_Hlk195774101"/>
      <w:r w:rsidRPr="009D3415">
        <w:rPr>
          <w:b/>
          <w:i/>
          <w:iCs/>
          <w:sz w:val="22"/>
          <w:szCs w:val="22"/>
          <w:lang w:val="fr-FR" w:eastAsia="ro-RO"/>
        </w:rPr>
        <w:t>Având în vedere :</w:t>
      </w:r>
    </w:p>
    <w:p w14:paraId="5F11F935" w14:textId="77777777" w:rsidR="009D3415" w:rsidRPr="009D3415" w:rsidRDefault="009D3415" w:rsidP="009D3415">
      <w:pPr>
        <w:ind w:firstLine="426"/>
        <w:jc w:val="both"/>
        <w:rPr>
          <w:bCs/>
          <w:sz w:val="22"/>
          <w:szCs w:val="22"/>
          <w:lang w:val="ro-RO"/>
        </w:rPr>
      </w:pPr>
      <w:r w:rsidRPr="009D3415">
        <w:rPr>
          <w:b/>
          <w:i/>
          <w:iCs/>
          <w:sz w:val="22"/>
          <w:szCs w:val="22"/>
          <w:lang w:val="fr-FR" w:eastAsia="ro-RO"/>
        </w:rPr>
        <w:t>-</w:t>
      </w:r>
      <w:r w:rsidRPr="009D3415">
        <w:rPr>
          <w:sz w:val="22"/>
          <w:szCs w:val="22"/>
          <w:lang w:val="ro-RO"/>
        </w:rPr>
        <w:t xml:space="preserve"> </w:t>
      </w:r>
      <w:r w:rsidRPr="009D3415">
        <w:rPr>
          <w:sz w:val="22"/>
          <w:szCs w:val="22"/>
          <w:u w:val="single"/>
          <w:lang w:val="ro-RO"/>
        </w:rPr>
        <w:t>Ordinul ministrului muncii, familiei și protecției sociale nr. 2765/2012</w:t>
      </w:r>
      <w:r w:rsidRPr="009D3415">
        <w:rPr>
          <w:sz w:val="22"/>
          <w:szCs w:val="22"/>
          <w:lang w:val="ro-RO"/>
        </w:rPr>
        <w:t xml:space="preserve"> privind aprobarea Metodologiei de înregistrare și evaluare a solicitărilor de finanțare a unor cheltuieli de investiții și reparații capitale pentru centrele de zi și rezidențiale din bugetul Ministerului Muncii și Solidarității Sociale, precum și de decontare a finanțării cu modificările și completările ulterioare, art. 3, alin.(4) și </w:t>
      </w:r>
      <w:r w:rsidRPr="009D3415">
        <w:rPr>
          <w:bCs/>
          <w:sz w:val="22"/>
          <w:szCs w:val="22"/>
          <w:u w:val="single"/>
          <w:lang w:val="ro-RO"/>
        </w:rPr>
        <w:t>Anunțul</w:t>
      </w:r>
      <w:r w:rsidRPr="009D3415">
        <w:rPr>
          <w:b/>
          <w:bCs/>
          <w:sz w:val="22"/>
          <w:szCs w:val="22"/>
          <w:lang w:val="ro-RO"/>
        </w:rPr>
        <w:t xml:space="preserve"> </w:t>
      </w:r>
      <w:r w:rsidRPr="009D3415">
        <w:rPr>
          <w:bCs/>
          <w:sz w:val="22"/>
          <w:szCs w:val="22"/>
          <w:lang w:val="ro-RO"/>
        </w:rPr>
        <w:t>privind perioada de înregistrare și evaluare a solicitărilor de finanțare pentru anul 2025, pentru furnizorii de servicii sociale,  în perioada 27.03.2025 - 25.04.2025, afișat pe site-ul Ministerul Muncii, Familiei, Tineretului și Solidarității Sociale;</w:t>
      </w:r>
    </w:p>
    <w:p w14:paraId="4F9244AA" w14:textId="77777777" w:rsidR="009D3415" w:rsidRPr="009D3415" w:rsidRDefault="009D3415" w:rsidP="009D3415">
      <w:pPr>
        <w:ind w:firstLine="426"/>
        <w:jc w:val="both"/>
        <w:rPr>
          <w:bCs/>
          <w:iCs/>
          <w:sz w:val="22"/>
          <w:szCs w:val="22"/>
          <w:lang w:val="ro-RO"/>
        </w:rPr>
      </w:pPr>
      <w:r w:rsidRPr="009D3415">
        <w:rPr>
          <w:bCs/>
          <w:sz w:val="22"/>
          <w:szCs w:val="22"/>
          <w:lang w:val="ro-RO"/>
        </w:rPr>
        <w:t xml:space="preserve">- </w:t>
      </w:r>
      <w:r w:rsidRPr="009D3415">
        <w:rPr>
          <w:bCs/>
          <w:sz w:val="22"/>
          <w:szCs w:val="22"/>
          <w:u w:val="single"/>
          <w:lang w:val="ro-RO"/>
        </w:rPr>
        <w:t>H.G. 973/2012</w:t>
      </w:r>
      <w:r w:rsidRPr="009D3415">
        <w:rPr>
          <w:bCs/>
          <w:sz w:val="22"/>
          <w:szCs w:val="22"/>
          <w:lang w:val="ro-RO"/>
        </w:rPr>
        <w:t xml:space="preserve"> privind aprobarea procedurii de acordare a sumelor din bugetul de stat, prin bugetul Ministerului Muncii, Familiei şi Protecţiei Sociale, pentru finanţarea unor cheltuieli de investiţii şi reparaţii capitale pentru centrele de zi şi rezidenţiale, centrele de zi și rezidențiale, înființate în condițiile legii, pot primi finanțare în vederea </w:t>
      </w:r>
      <w:r w:rsidRPr="009D3415">
        <w:rPr>
          <w:bCs/>
          <w:iCs/>
          <w:sz w:val="22"/>
          <w:szCs w:val="22"/>
          <w:lang w:val="ro-RO"/>
        </w:rPr>
        <w:t>acoperirii unor cheltuieli cu lucrările de construcții, reparații, amenajări și dotări;</w:t>
      </w:r>
    </w:p>
    <w:p w14:paraId="39610281" w14:textId="77777777" w:rsidR="009D3415" w:rsidRPr="009D3415" w:rsidRDefault="009D3415" w:rsidP="009D3415">
      <w:pPr>
        <w:ind w:firstLine="426"/>
        <w:jc w:val="both"/>
        <w:rPr>
          <w:sz w:val="22"/>
          <w:szCs w:val="22"/>
          <w:lang w:val="ro-RO"/>
        </w:rPr>
      </w:pPr>
      <w:r w:rsidRPr="009D3415">
        <w:rPr>
          <w:bCs/>
          <w:iCs/>
          <w:sz w:val="22"/>
          <w:szCs w:val="22"/>
          <w:lang w:val="ro-RO"/>
        </w:rPr>
        <w:t xml:space="preserve">- </w:t>
      </w:r>
      <w:r w:rsidRPr="009D3415">
        <w:rPr>
          <w:bCs/>
          <w:sz w:val="22"/>
          <w:szCs w:val="22"/>
          <w:u w:val="single"/>
          <w:lang w:val="ro-RO"/>
        </w:rPr>
        <w:t>Metodologia</w:t>
      </w:r>
      <w:r w:rsidRPr="009D3415">
        <w:rPr>
          <w:bCs/>
          <w:sz w:val="22"/>
          <w:szCs w:val="22"/>
          <w:lang w:val="ro-RO"/>
        </w:rPr>
        <w:t xml:space="preserve"> aprobată prin</w:t>
      </w:r>
      <w:r w:rsidRPr="009D3415">
        <w:rPr>
          <w:sz w:val="22"/>
          <w:szCs w:val="22"/>
          <w:lang w:val="ro-RO"/>
        </w:rPr>
        <w:t xml:space="preserve"> Ordinul ministrului muncii, familiei și protecției sociale nr. 2765/2012, care cuprinde criteriile de evaluare, documentele necesare pentru solicitarea finanțării, tipurile de cheltuieli eligibile care stau la baza evaluarii solicitarii de finanțare;</w:t>
      </w:r>
    </w:p>
    <w:p w14:paraId="59A9D30C" w14:textId="77777777" w:rsidR="009D3415" w:rsidRPr="009D3415" w:rsidRDefault="009D3415" w:rsidP="009D3415">
      <w:pPr>
        <w:ind w:firstLine="426"/>
        <w:jc w:val="both"/>
        <w:rPr>
          <w:b/>
          <w:bCs/>
          <w:sz w:val="22"/>
          <w:szCs w:val="22"/>
          <w:lang w:val="ro-RO"/>
        </w:rPr>
      </w:pPr>
      <w:r w:rsidRPr="009D3415">
        <w:rPr>
          <w:sz w:val="22"/>
          <w:szCs w:val="22"/>
          <w:lang w:val="ro-RO"/>
        </w:rPr>
        <w:t>- necesitatea respectării legislatiei în domeniu, a standardelor de calitate pentru serviciile sociale și a normativelor în vigoare, necesitatea menținerii licențelor de funcționare a serviciilor sociale, cât și a respectării recomandărilor entităților cu drept de control;</w:t>
      </w:r>
      <w:r w:rsidRPr="009D3415">
        <w:rPr>
          <w:b/>
          <w:bCs/>
          <w:sz w:val="22"/>
          <w:szCs w:val="22"/>
          <w:lang w:val="ro-RO"/>
        </w:rPr>
        <w:t xml:space="preserve"> </w:t>
      </w:r>
    </w:p>
    <w:p w14:paraId="63125870" w14:textId="40F276E3" w:rsidR="009D3415" w:rsidRPr="009D3415" w:rsidRDefault="009D3415" w:rsidP="009D3415">
      <w:pPr>
        <w:tabs>
          <w:tab w:val="center" w:pos="4320"/>
          <w:tab w:val="right" w:pos="8640"/>
        </w:tabs>
        <w:ind w:firstLine="426"/>
        <w:jc w:val="both"/>
        <w:rPr>
          <w:rFonts w:eastAsia="Calibri"/>
          <w:sz w:val="22"/>
          <w:szCs w:val="22"/>
          <w:lang w:val="ro-RO" w:eastAsia="ro-RO"/>
        </w:rPr>
      </w:pPr>
      <w:r w:rsidRPr="009D3415">
        <w:rPr>
          <w:rFonts w:eastAsia="Calibri"/>
          <w:color w:val="000000"/>
          <w:sz w:val="22"/>
          <w:szCs w:val="22"/>
          <w:lang w:val="it-IT" w:eastAsia="ro-RO"/>
        </w:rPr>
        <w:t xml:space="preserve">- analiza nevoilor detaliată în </w:t>
      </w:r>
      <w:r w:rsidRPr="009D3415">
        <w:rPr>
          <w:rFonts w:eastAsia="Calibri"/>
          <w:color w:val="000000"/>
          <w:sz w:val="22"/>
          <w:szCs w:val="22"/>
          <w:u w:val="single"/>
          <w:lang w:val="it-IT" w:eastAsia="ro-RO"/>
        </w:rPr>
        <w:t>Memoriul justificativ</w:t>
      </w:r>
      <w:r w:rsidRPr="009D3415">
        <w:rPr>
          <w:rFonts w:eastAsia="Calibri"/>
          <w:color w:val="000000"/>
          <w:sz w:val="22"/>
          <w:szCs w:val="22"/>
          <w:lang w:val="it-IT" w:eastAsia="ro-RO"/>
        </w:rPr>
        <w:t xml:space="preserve"> - înregistrat la </w:t>
      </w:r>
      <w:r w:rsidRPr="009D3415">
        <w:rPr>
          <w:rFonts w:eastAsia="Calibri"/>
          <w:sz w:val="22"/>
          <w:szCs w:val="22"/>
          <w:lang w:val="ro-RO" w:eastAsia="ro-RO"/>
        </w:rPr>
        <w:t>D.G.A.S.P.C. Arge</w:t>
      </w:r>
      <w:r w:rsidRPr="009D3415">
        <w:rPr>
          <w:rFonts w:eastAsia="Calibri"/>
          <w:sz w:val="22"/>
          <w:szCs w:val="22"/>
          <w:lang w:val="x-none" w:eastAsia="ro-RO"/>
        </w:rPr>
        <w:t>ș</w:t>
      </w:r>
      <w:r w:rsidRPr="009D3415">
        <w:rPr>
          <w:rFonts w:eastAsia="Calibri"/>
          <w:sz w:val="22"/>
          <w:szCs w:val="22"/>
          <w:lang w:val="ro-RO" w:eastAsia="ro-RO"/>
        </w:rPr>
        <w:t xml:space="preserve"> cu nr. </w:t>
      </w:r>
      <w:r w:rsidR="00EF542E">
        <w:rPr>
          <w:rFonts w:eastAsia="Calibri"/>
          <w:sz w:val="22"/>
          <w:szCs w:val="22"/>
          <w:lang w:val="ro-RO" w:eastAsia="ro-RO"/>
        </w:rPr>
        <w:t>14316/07.04.2025</w:t>
      </w:r>
      <w:r w:rsidRPr="009D3415">
        <w:rPr>
          <w:rFonts w:eastAsia="Calibri"/>
          <w:sz w:val="22"/>
          <w:szCs w:val="22"/>
          <w:lang w:val="ro-RO" w:eastAsia="ro-RO"/>
        </w:rPr>
        <w:t>, privind necesitatea și oportunitatea finanțării lucrărilor de reparații și pentru dotări la Centrul de Zi Bambi Câmpulung;</w:t>
      </w:r>
    </w:p>
    <w:p w14:paraId="51D79BCD" w14:textId="77777777" w:rsidR="009D3415" w:rsidRPr="009D3415" w:rsidRDefault="009D3415" w:rsidP="009D3415">
      <w:pPr>
        <w:ind w:firstLine="426"/>
        <w:jc w:val="both"/>
        <w:rPr>
          <w:i/>
          <w:sz w:val="22"/>
          <w:szCs w:val="22"/>
          <w:u w:val="single"/>
          <w:lang w:val="ro-RO" w:eastAsia="ro-RO"/>
        </w:rPr>
      </w:pPr>
      <w:bookmarkStart w:id="3" w:name="_Hlk195774414"/>
      <w:bookmarkEnd w:id="2"/>
    </w:p>
    <w:p w14:paraId="5780DC84" w14:textId="5064EC02" w:rsidR="009D3415" w:rsidRPr="009D3415" w:rsidRDefault="009D3415" w:rsidP="009D3415">
      <w:pPr>
        <w:ind w:firstLine="426"/>
        <w:jc w:val="both"/>
        <w:rPr>
          <w:bCs/>
          <w:i/>
          <w:sz w:val="22"/>
          <w:szCs w:val="22"/>
          <w:u w:val="single"/>
          <w:lang w:val="fr-FR" w:eastAsia="ro-RO"/>
        </w:rPr>
      </w:pPr>
      <w:r w:rsidRPr="009D3415">
        <w:rPr>
          <w:i/>
          <w:sz w:val="22"/>
          <w:szCs w:val="22"/>
          <w:u w:val="single"/>
          <w:lang w:val="ro-RO" w:eastAsia="ro-RO"/>
        </w:rPr>
        <w:t xml:space="preserve">Supunem atenției intenția  D.G.A.S.P.C. Argeș </w:t>
      </w:r>
      <w:r w:rsidRPr="009D3415">
        <w:rPr>
          <w:bCs/>
          <w:i/>
          <w:sz w:val="22"/>
          <w:szCs w:val="22"/>
          <w:u w:val="single"/>
          <w:lang w:val="ro-RO"/>
        </w:rPr>
        <w:t>de a solicita  finanțare</w:t>
      </w:r>
      <w:r w:rsidRPr="009D3415">
        <w:rPr>
          <w:i/>
          <w:sz w:val="22"/>
          <w:szCs w:val="22"/>
          <w:u w:val="single"/>
          <w:lang w:val="ro-RO"/>
        </w:rPr>
        <w:t xml:space="preserve">a unor cheltuieli din bugetul Ministerului Muncii, Familiei, Tineretului și Solidarității Sociale pentru dotări și lucrări de reparații pentru spațiile în care funcționeaza serviciile din cadrul </w:t>
      </w:r>
      <w:r w:rsidRPr="009D3415">
        <w:rPr>
          <w:i/>
          <w:iCs/>
          <w:sz w:val="22"/>
          <w:szCs w:val="22"/>
          <w:u w:val="single"/>
          <w:lang w:val="fr-FR" w:eastAsia="ro-RO"/>
        </w:rPr>
        <w:t>Centrul de Zi Bambi Câmpulung, unitate fără personalitate juridică</w:t>
      </w:r>
      <w:r w:rsidRPr="009D3415">
        <w:rPr>
          <w:b/>
          <w:i/>
          <w:iCs/>
          <w:sz w:val="22"/>
          <w:szCs w:val="22"/>
          <w:u w:val="single"/>
          <w:lang w:val="fr-FR" w:eastAsia="ro-RO"/>
        </w:rPr>
        <w:t xml:space="preserve">, </w:t>
      </w:r>
      <w:r w:rsidRPr="009D3415">
        <w:rPr>
          <w:i/>
          <w:iCs/>
          <w:sz w:val="22"/>
          <w:szCs w:val="22"/>
          <w:u w:val="single"/>
          <w:lang w:val="fr-FR" w:eastAsia="ro-RO"/>
        </w:rPr>
        <w:t>aflată în subordinea</w:t>
      </w:r>
      <w:r w:rsidRPr="009D3415">
        <w:rPr>
          <w:b/>
          <w:i/>
          <w:iCs/>
          <w:sz w:val="22"/>
          <w:szCs w:val="22"/>
          <w:u w:val="single"/>
          <w:lang w:val="fr-FR" w:eastAsia="ro-RO"/>
        </w:rPr>
        <w:t xml:space="preserve"> </w:t>
      </w:r>
      <w:r w:rsidRPr="009D3415">
        <w:rPr>
          <w:bCs/>
          <w:i/>
          <w:sz w:val="22"/>
          <w:szCs w:val="22"/>
          <w:u w:val="single"/>
          <w:lang w:val="fr-FR" w:eastAsia="ro-RO"/>
        </w:rPr>
        <w:t xml:space="preserve">Directiei Generale de Asistenta Sociala si Protectia Copilului Arges. </w:t>
      </w:r>
      <w:r>
        <w:rPr>
          <w:bCs/>
          <w:i/>
          <w:sz w:val="22"/>
          <w:szCs w:val="22"/>
          <w:u w:val="single"/>
          <w:lang w:val="fr-FR" w:eastAsia="ro-RO"/>
        </w:rPr>
        <w:t xml:space="preserve"> </w:t>
      </w:r>
    </w:p>
    <w:bookmarkEnd w:id="3"/>
    <w:p w14:paraId="45B309CC" w14:textId="77777777" w:rsidR="00073E91" w:rsidRDefault="00073E91" w:rsidP="002B2526">
      <w:pPr>
        <w:ind w:right="565"/>
        <w:jc w:val="both"/>
        <w:rPr>
          <w:b/>
          <w:bCs/>
          <w:iCs/>
          <w:sz w:val="10"/>
          <w:szCs w:val="10"/>
          <w:lang w:val="ro-RO"/>
        </w:rPr>
      </w:pPr>
    </w:p>
    <w:p w14:paraId="53689C0F" w14:textId="77777777" w:rsidR="009D3415" w:rsidRPr="00E336C6" w:rsidRDefault="009D3415" w:rsidP="002B2526">
      <w:pPr>
        <w:ind w:right="565"/>
        <w:jc w:val="both"/>
        <w:rPr>
          <w:b/>
          <w:bCs/>
          <w:iCs/>
          <w:sz w:val="10"/>
          <w:szCs w:val="10"/>
          <w:lang w:val="ro-RO"/>
        </w:rPr>
      </w:pPr>
    </w:p>
    <w:p w14:paraId="5CD608D5" w14:textId="5404580F" w:rsidR="002B2526" w:rsidRPr="00073E91" w:rsidRDefault="002B2526" w:rsidP="002B2526">
      <w:pPr>
        <w:ind w:right="565"/>
        <w:jc w:val="both"/>
        <w:rPr>
          <w:b/>
          <w:bCs/>
          <w:iCs/>
          <w:lang w:val="ro-RO"/>
        </w:rPr>
      </w:pPr>
      <w:r w:rsidRPr="00073E91">
        <w:rPr>
          <w:b/>
          <w:bCs/>
          <w:iCs/>
          <w:lang w:val="ro-RO"/>
        </w:rPr>
        <w:t>Scurtă prezentare a serviciului social:</w:t>
      </w:r>
    </w:p>
    <w:p w14:paraId="1A1DB84F" w14:textId="77777777" w:rsidR="002B2526" w:rsidRPr="00E336C6" w:rsidRDefault="002B2526" w:rsidP="002B2526">
      <w:pPr>
        <w:ind w:right="565"/>
        <w:jc w:val="both"/>
        <w:rPr>
          <w:b/>
          <w:bCs/>
          <w:iCs/>
          <w:sz w:val="10"/>
          <w:szCs w:val="10"/>
          <w:highlight w:val="yellow"/>
          <w:lang w:val="ro-RO"/>
        </w:rPr>
      </w:pPr>
    </w:p>
    <w:p w14:paraId="23F1B6CD" w14:textId="77777777" w:rsidR="002B2526" w:rsidRPr="00544473" w:rsidRDefault="002B2526" w:rsidP="002B2526">
      <w:pPr>
        <w:numPr>
          <w:ilvl w:val="0"/>
          <w:numId w:val="26"/>
        </w:numPr>
        <w:ind w:right="565"/>
        <w:jc w:val="both"/>
        <w:rPr>
          <w:iCs/>
          <w:lang w:val="ro-RO"/>
        </w:rPr>
      </w:pPr>
      <w:r w:rsidRPr="00544473">
        <w:rPr>
          <w:b/>
          <w:bCs/>
          <w:i/>
          <w:lang w:val="ro-RO"/>
        </w:rPr>
        <w:t>Servicii sociale oferite</w:t>
      </w:r>
      <w:r w:rsidRPr="00544473">
        <w:rPr>
          <w:iCs/>
          <w:lang w:val="ro-RO"/>
        </w:rPr>
        <w:t xml:space="preserve">: </w:t>
      </w:r>
    </w:p>
    <w:p w14:paraId="41D96CF5" w14:textId="77777777" w:rsidR="002B2526" w:rsidRPr="00544473" w:rsidRDefault="002B2526" w:rsidP="002B2526">
      <w:pPr>
        <w:ind w:left="1068" w:right="565"/>
        <w:jc w:val="both"/>
        <w:rPr>
          <w:iCs/>
          <w:lang w:val="ro-RO"/>
        </w:rPr>
      </w:pPr>
      <w:r w:rsidRPr="00544473">
        <w:rPr>
          <w:iCs/>
          <w:lang w:val="ro-RO"/>
        </w:rPr>
        <w:t>•</w:t>
      </w:r>
      <w:r w:rsidRPr="00544473">
        <w:rPr>
          <w:iCs/>
          <w:lang w:val="ro-RO"/>
        </w:rPr>
        <w:tab/>
        <w:t>asigură servicii de îngrijire și supraveghere a copiilor, prin personalul angajat;</w:t>
      </w:r>
    </w:p>
    <w:p w14:paraId="4D35DC94" w14:textId="77777777" w:rsidR="002B2526" w:rsidRPr="00544473" w:rsidRDefault="002B2526" w:rsidP="002B2526">
      <w:pPr>
        <w:ind w:left="1068" w:right="565"/>
        <w:jc w:val="both"/>
        <w:rPr>
          <w:iCs/>
          <w:lang w:val="ro-RO"/>
        </w:rPr>
      </w:pPr>
      <w:r w:rsidRPr="00544473">
        <w:rPr>
          <w:iCs/>
          <w:lang w:val="ro-RO"/>
        </w:rPr>
        <w:t>•</w:t>
      </w:r>
      <w:r w:rsidRPr="00544473">
        <w:rPr>
          <w:iCs/>
          <w:lang w:val="ro-RO"/>
        </w:rPr>
        <w:tab/>
        <w:t>asigură un program de educație adecvat vârstei, nevoilor, potențialului de dezvoltare și particularităților copiilor, acestea desfășurându-se individual sau în grupuri mici de copii, ținând cont de vârsta copiilor și de achizițiile pe care le au;</w:t>
      </w:r>
    </w:p>
    <w:p w14:paraId="265BF0FC" w14:textId="77777777" w:rsidR="002B2526" w:rsidRPr="00544473" w:rsidRDefault="002B2526" w:rsidP="002B2526">
      <w:pPr>
        <w:ind w:left="1068" w:right="565"/>
        <w:jc w:val="both"/>
        <w:rPr>
          <w:iCs/>
          <w:lang w:val="ro-RO"/>
        </w:rPr>
      </w:pPr>
      <w:r w:rsidRPr="00544473">
        <w:rPr>
          <w:iCs/>
          <w:lang w:val="ro-RO"/>
        </w:rPr>
        <w:lastRenderedPageBreak/>
        <w:t>•</w:t>
      </w:r>
      <w:r w:rsidRPr="00544473">
        <w:rPr>
          <w:iCs/>
          <w:lang w:val="ro-RO"/>
        </w:rPr>
        <w:tab/>
        <w:t>asigură supravegherea stării de sănătate și de igienă a copiilor și acordă primul ajutor și îngrijirile medicale necesare în caz de îmbolnăvire, până la momentul preluării copilului de susținătorul legal sau al internării într-o unitate medicală;</w:t>
      </w:r>
    </w:p>
    <w:p w14:paraId="3038B782" w14:textId="77777777" w:rsidR="002B2526" w:rsidRPr="00544473" w:rsidRDefault="002B2526" w:rsidP="002B2526">
      <w:pPr>
        <w:ind w:left="1068" w:right="565"/>
        <w:jc w:val="both"/>
        <w:rPr>
          <w:iCs/>
          <w:lang w:val="ro-RO"/>
        </w:rPr>
      </w:pPr>
      <w:r w:rsidRPr="00544473">
        <w:rPr>
          <w:iCs/>
          <w:lang w:val="ro-RO"/>
        </w:rPr>
        <w:t>•</w:t>
      </w:r>
      <w:r w:rsidRPr="00544473">
        <w:rPr>
          <w:iCs/>
          <w:lang w:val="ro-RO"/>
        </w:rPr>
        <w:tab/>
        <w:t>asigură hrana copiilor în funcție de numărul de  ore  pe care aceștia îl petrec în centru;</w:t>
      </w:r>
    </w:p>
    <w:p w14:paraId="0AE4C667" w14:textId="77777777" w:rsidR="002B2526" w:rsidRPr="00544473" w:rsidRDefault="002B2526" w:rsidP="002B2526">
      <w:pPr>
        <w:ind w:left="1068" w:right="565"/>
        <w:jc w:val="both"/>
        <w:rPr>
          <w:iCs/>
          <w:lang w:val="ro-RO"/>
        </w:rPr>
      </w:pPr>
      <w:r w:rsidRPr="00544473">
        <w:rPr>
          <w:iCs/>
          <w:lang w:val="ro-RO"/>
        </w:rPr>
        <w:t>•</w:t>
      </w:r>
      <w:r w:rsidRPr="00544473">
        <w:rPr>
          <w:iCs/>
          <w:lang w:val="ro-RO"/>
        </w:rPr>
        <w:tab/>
        <w:t>colaborează cu familiile beneficiarilor și realizează o relație de parteneriat activ cu părinții/reprezentanții legali.</w:t>
      </w:r>
    </w:p>
    <w:p w14:paraId="059C1E89" w14:textId="77777777" w:rsidR="002B2526" w:rsidRPr="00544473" w:rsidRDefault="002B2526" w:rsidP="002B2526">
      <w:pPr>
        <w:ind w:left="1068" w:right="565"/>
        <w:jc w:val="both"/>
        <w:rPr>
          <w:iCs/>
          <w:lang w:val="ro-RO"/>
        </w:rPr>
      </w:pPr>
      <w:r w:rsidRPr="00544473">
        <w:rPr>
          <w:iCs/>
          <w:lang w:val="ro-RO"/>
        </w:rPr>
        <w:t>•</w:t>
      </w:r>
      <w:r w:rsidRPr="00544473">
        <w:rPr>
          <w:iCs/>
          <w:lang w:val="ro-RO"/>
        </w:rPr>
        <w:tab/>
        <w:t xml:space="preserve">asigură consiliere și sprijin pentru părinții/reprezentanții legali ai copiilor; </w:t>
      </w:r>
    </w:p>
    <w:p w14:paraId="514C1B53" w14:textId="77777777" w:rsidR="002B2526" w:rsidRPr="00544473" w:rsidRDefault="002B2526" w:rsidP="002B2526">
      <w:pPr>
        <w:ind w:left="1068" w:right="565"/>
        <w:jc w:val="both"/>
        <w:rPr>
          <w:iCs/>
          <w:lang w:val="ro-RO"/>
        </w:rPr>
      </w:pPr>
      <w:r w:rsidRPr="00544473">
        <w:rPr>
          <w:iCs/>
          <w:lang w:val="ro-RO"/>
        </w:rPr>
        <w:t>•</w:t>
      </w:r>
      <w:r w:rsidRPr="00544473">
        <w:rPr>
          <w:iCs/>
          <w:lang w:val="ro-RO"/>
        </w:rPr>
        <w:tab/>
        <w:t>asigurarea asistenței sociale, desfășurată în interesul superior al copilului, având ca scop prevenirea separării copilului de familia sa ;</w:t>
      </w:r>
    </w:p>
    <w:p w14:paraId="64DA9009" w14:textId="6FC129C6" w:rsidR="002B2526" w:rsidRPr="00544473" w:rsidRDefault="002B2526" w:rsidP="002B2526">
      <w:pPr>
        <w:ind w:left="1068" w:right="565"/>
        <w:jc w:val="both"/>
        <w:rPr>
          <w:iCs/>
          <w:highlight w:val="yellow"/>
          <w:lang w:val="ro-RO"/>
        </w:rPr>
      </w:pPr>
      <w:r w:rsidRPr="00544473">
        <w:rPr>
          <w:iCs/>
          <w:lang w:val="ro-RO"/>
        </w:rPr>
        <w:t>•</w:t>
      </w:r>
      <w:r w:rsidRPr="00544473">
        <w:rPr>
          <w:iCs/>
          <w:lang w:val="ro-RO"/>
        </w:rPr>
        <w:tab/>
        <w:t>oferă consiliere psihologică pentru copii și părinți ;</w:t>
      </w:r>
    </w:p>
    <w:p w14:paraId="555BBBB4" w14:textId="0703737D" w:rsidR="002B2526" w:rsidRPr="00073E91" w:rsidRDefault="002B2526" w:rsidP="002B2526">
      <w:pPr>
        <w:numPr>
          <w:ilvl w:val="0"/>
          <w:numId w:val="26"/>
        </w:numPr>
        <w:ind w:right="565"/>
        <w:jc w:val="both"/>
        <w:rPr>
          <w:iCs/>
          <w:lang w:val="ro-RO"/>
        </w:rPr>
      </w:pPr>
      <w:r w:rsidRPr="00073E91">
        <w:rPr>
          <w:b/>
          <w:bCs/>
          <w:i/>
          <w:lang w:val="ro-RO"/>
        </w:rPr>
        <w:t xml:space="preserve">Capacitate </w:t>
      </w:r>
      <w:r w:rsidR="0088075C">
        <w:rPr>
          <w:b/>
          <w:bCs/>
          <w:i/>
          <w:lang w:val="ro-RO"/>
        </w:rPr>
        <w:t>centru</w:t>
      </w:r>
      <w:r w:rsidRPr="00073E91">
        <w:rPr>
          <w:iCs/>
          <w:lang w:val="ro-RO"/>
        </w:rPr>
        <w:t>: 45 de locuri</w:t>
      </w:r>
    </w:p>
    <w:p w14:paraId="3B3CCF7E" w14:textId="478F55E2" w:rsidR="002B2526" w:rsidRPr="00073E91" w:rsidRDefault="002B2526" w:rsidP="002B2526">
      <w:pPr>
        <w:numPr>
          <w:ilvl w:val="0"/>
          <w:numId w:val="26"/>
        </w:numPr>
        <w:ind w:right="565"/>
        <w:jc w:val="both"/>
        <w:rPr>
          <w:iCs/>
          <w:lang w:val="ro-RO"/>
        </w:rPr>
      </w:pPr>
      <w:r w:rsidRPr="00073E91">
        <w:rPr>
          <w:b/>
          <w:bCs/>
          <w:i/>
          <w:lang w:val="ro-RO"/>
        </w:rPr>
        <w:t>Nr. beneficiari</w:t>
      </w:r>
      <w:r w:rsidRPr="00073E91">
        <w:rPr>
          <w:iCs/>
          <w:lang w:val="ro-RO"/>
        </w:rPr>
        <w:t xml:space="preserve"> = 45 copii</w:t>
      </w:r>
      <w:r w:rsidR="0088075C">
        <w:rPr>
          <w:iCs/>
          <w:lang w:val="ro-RO"/>
        </w:rPr>
        <w:t xml:space="preserve"> (0-6 ani)</w:t>
      </w:r>
    </w:p>
    <w:p w14:paraId="26F0EC37" w14:textId="783F5C6D" w:rsidR="002B2526" w:rsidRPr="00073E91" w:rsidRDefault="002B2526" w:rsidP="002B2526">
      <w:pPr>
        <w:numPr>
          <w:ilvl w:val="0"/>
          <w:numId w:val="26"/>
        </w:numPr>
        <w:ind w:right="565"/>
        <w:jc w:val="both"/>
        <w:rPr>
          <w:iCs/>
          <w:lang w:val="ro-RO"/>
        </w:rPr>
      </w:pPr>
      <w:r w:rsidRPr="00073E91">
        <w:rPr>
          <w:b/>
          <w:bCs/>
          <w:i/>
          <w:lang w:val="ro-RO"/>
        </w:rPr>
        <w:t>Licență de funcționare</w:t>
      </w:r>
      <w:r w:rsidRPr="00073E91">
        <w:rPr>
          <w:iCs/>
          <w:lang w:val="ro-RO"/>
        </w:rPr>
        <w:t xml:space="preserve"> = seria LF nr.nr.000</w:t>
      </w:r>
      <w:r w:rsidR="00E62990" w:rsidRPr="00073E91">
        <w:rPr>
          <w:iCs/>
          <w:lang w:val="ro-RO"/>
        </w:rPr>
        <w:t>532</w:t>
      </w:r>
      <w:r w:rsidRPr="00073E91">
        <w:rPr>
          <w:iCs/>
          <w:lang w:val="ro-RO"/>
        </w:rPr>
        <w:t xml:space="preserve">, valabilă pe perioada </w:t>
      </w:r>
      <w:r w:rsidR="00E62990" w:rsidRPr="00073E91">
        <w:rPr>
          <w:iCs/>
          <w:lang w:val="ro-RO"/>
        </w:rPr>
        <w:t>0</w:t>
      </w:r>
      <w:r w:rsidRPr="00073E91">
        <w:rPr>
          <w:iCs/>
          <w:lang w:val="ro-RO"/>
        </w:rPr>
        <w:t>7.</w:t>
      </w:r>
      <w:r w:rsidR="00E62990" w:rsidRPr="00073E91">
        <w:rPr>
          <w:iCs/>
          <w:lang w:val="ro-RO"/>
        </w:rPr>
        <w:t>01</w:t>
      </w:r>
      <w:r w:rsidRPr="00073E91">
        <w:rPr>
          <w:iCs/>
          <w:lang w:val="ro-RO"/>
        </w:rPr>
        <w:t>.202</w:t>
      </w:r>
      <w:r w:rsidR="00E62990" w:rsidRPr="00073E91">
        <w:rPr>
          <w:iCs/>
          <w:lang w:val="ro-RO"/>
        </w:rPr>
        <w:t>1</w:t>
      </w:r>
      <w:r w:rsidRPr="00073E91">
        <w:rPr>
          <w:iCs/>
          <w:lang w:val="ro-RO"/>
        </w:rPr>
        <w:t>-</w:t>
      </w:r>
      <w:r w:rsidR="00E62990" w:rsidRPr="00073E91">
        <w:rPr>
          <w:iCs/>
          <w:lang w:val="ro-RO"/>
        </w:rPr>
        <w:t>07.01</w:t>
      </w:r>
      <w:r w:rsidRPr="00073E91">
        <w:rPr>
          <w:iCs/>
          <w:lang w:val="ro-RO"/>
        </w:rPr>
        <w:t>.202</w:t>
      </w:r>
      <w:r w:rsidR="00E62990" w:rsidRPr="00073E91">
        <w:rPr>
          <w:iCs/>
          <w:lang w:val="ro-RO"/>
        </w:rPr>
        <w:t>6</w:t>
      </w:r>
    </w:p>
    <w:p w14:paraId="3AD258B2" w14:textId="51055EDD" w:rsidR="00926B1A" w:rsidRPr="00E336C6" w:rsidRDefault="00470C03" w:rsidP="003841EE">
      <w:pPr>
        <w:rPr>
          <w:b/>
          <w:i/>
          <w:sz w:val="10"/>
          <w:szCs w:val="10"/>
          <w:lang w:val="ro-RO"/>
        </w:rPr>
      </w:pPr>
      <w:r w:rsidRPr="00544473">
        <w:rPr>
          <w:i/>
          <w:lang w:val="ro-RO"/>
        </w:rPr>
        <w:t xml:space="preserve">  </w:t>
      </w:r>
      <w:r w:rsidR="00B176DE" w:rsidRPr="00544473">
        <w:rPr>
          <w:i/>
          <w:lang w:val="ro-RO"/>
        </w:rPr>
        <w:t xml:space="preserve"> </w:t>
      </w:r>
    </w:p>
    <w:p w14:paraId="79FD3B55" w14:textId="2D160432" w:rsidR="005536E8" w:rsidRPr="003344CC" w:rsidRDefault="003344CC" w:rsidP="00E336C6">
      <w:pPr>
        <w:jc w:val="center"/>
        <w:rPr>
          <w:b/>
          <w:i/>
          <w:u w:val="single"/>
          <w:lang w:val="ro-RO"/>
        </w:rPr>
      </w:pPr>
      <w:r>
        <w:rPr>
          <w:b/>
          <w:i/>
          <w:u w:val="single"/>
          <w:lang w:val="ro-RO"/>
        </w:rPr>
        <w:t>J</w:t>
      </w:r>
      <w:r w:rsidR="00237F7C" w:rsidRPr="003344CC">
        <w:rPr>
          <w:b/>
          <w:i/>
          <w:u w:val="single"/>
          <w:lang w:val="ro-RO"/>
        </w:rPr>
        <w:t>ustificat</w:t>
      </w:r>
      <w:r>
        <w:rPr>
          <w:b/>
          <w:i/>
          <w:u w:val="single"/>
          <w:lang w:val="ro-RO"/>
        </w:rPr>
        <w:t>are</w:t>
      </w:r>
      <w:r w:rsidR="00C6236D" w:rsidRPr="003344CC">
        <w:rPr>
          <w:b/>
          <w:i/>
          <w:u w:val="single"/>
          <w:lang w:val="ro-RO"/>
        </w:rPr>
        <w:t xml:space="preserve"> </w:t>
      </w:r>
      <w:r w:rsidR="00616C56" w:rsidRPr="003344CC">
        <w:rPr>
          <w:b/>
          <w:i/>
          <w:u w:val="single"/>
          <w:lang w:val="ro-RO"/>
        </w:rPr>
        <w:t>R</w:t>
      </w:r>
      <w:r w:rsidR="00D84446" w:rsidRPr="003344CC">
        <w:rPr>
          <w:b/>
          <w:i/>
          <w:u w:val="single"/>
          <w:lang w:val="ro-RO"/>
        </w:rPr>
        <w:t>eparații</w:t>
      </w:r>
      <w:r w:rsidR="00616C56" w:rsidRPr="003344CC">
        <w:rPr>
          <w:b/>
          <w:i/>
          <w:u w:val="single"/>
          <w:lang w:val="ro-RO"/>
        </w:rPr>
        <w:t xml:space="preserve"> Fațadă + SpălătorieCentrul de Zi Bambi Câmpulung</w:t>
      </w:r>
    </w:p>
    <w:p w14:paraId="02DA209F" w14:textId="6BBFD856" w:rsidR="00DF5EEB" w:rsidRPr="003344CC" w:rsidRDefault="00482C83" w:rsidP="00124B4A">
      <w:pPr>
        <w:tabs>
          <w:tab w:val="left" w:pos="6075"/>
        </w:tabs>
        <w:rPr>
          <w:b/>
          <w:i/>
          <w:lang w:val="ro-RO"/>
        </w:rPr>
      </w:pPr>
      <w:r w:rsidRPr="003344CC">
        <w:rPr>
          <w:b/>
          <w:i/>
          <w:lang w:val="ro-RO"/>
        </w:rPr>
        <w:t xml:space="preserve">                         </w:t>
      </w:r>
      <w:r w:rsidR="00D84446" w:rsidRPr="003344CC">
        <w:rPr>
          <w:b/>
          <w:i/>
          <w:lang w:val="ro-RO"/>
        </w:rPr>
        <w:tab/>
      </w:r>
    </w:p>
    <w:p w14:paraId="0C207BC4" w14:textId="1853E455" w:rsidR="00577DD7" w:rsidRPr="00544473" w:rsidRDefault="00577DD7" w:rsidP="003344CC">
      <w:pPr>
        <w:pBdr>
          <w:bottom w:val="single" w:sz="6" w:space="0" w:color="F1F1F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s-AR"/>
        </w:rPr>
      </w:pPr>
      <w:r w:rsidRPr="003344CC">
        <w:rPr>
          <w:b/>
          <w:i/>
          <w:lang w:val="ro-RO"/>
        </w:rPr>
        <w:t xml:space="preserve">   </w:t>
      </w:r>
      <w:r w:rsidR="00541D47" w:rsidRPr="003344CC">
        <w:rPr>
          <w:lang w:val="ro-RO"/>
        </w:rPr>
        <w:t xml:space="preserve">       </w:t>
      </w:r>
      <w:r w:rsidRPr="003344CC">
        <w:rPr>
          <w:lang w:val="ro-RO"/>
        </w:rPr>
        <w:t xml:space="preserve">   </w:t>
      </w:r>
      <w:r w:rsidR="008212AB" w:rsidRPr="003344CC">
        <w:rPr>
          <w:lang w:val="ro-RO"/>
        </w:rPr>
        <w:t xml:space="preserve">     </w:t>
      </w:r>
      <w:r w:rsidRPr="003344CC">
        <w:rPr>
          <w:lang w:val="ro-RO"/>
        </w:rPr>
        <w:t xml:space="preserve">În vederea asigurării unui mediu sigur și un confort sporit este necesară reparația fațadei clădirii în care Centrul de Zi Bambi își desfășoară activitatea. </w:t>
      </w:r>
      <w:r w:rsidRPr="00544473">
        <w:rPr>
          <w:lang w:val="es-AR"/>
        </w:rPr>
        <w:t xml:space="preserve">Clădirea trebuie să respecte reglementările  locale și normale de siguranță impuse de autorități, iar starea actuală poate atrage sancțiuni. O clădire bine întreținută asigură un mediu plăcut și atractiv pentru beneficiari, parteneri și comunitate. Fisurile și degradările existente pot duce la afectarea structurală a clădirii dacă nu sunt remediate la timp. O fațadă bine efectuată, reduce pierderile de energie, contribuind la scăderea costurilor </w:t>
      </w:r>
      <w:r w:rsidR="006532BF" w:rsidRPr="00544473">
        <w:rPr>
          <w:lang w:val="es-AR"/>
        </w:rPr>
        <w:t>de întreținere ale instituției.</w:t>
      </w:r>
    </w:p>
    <w:p w14:paraId="5538C41B" w14:textId="4B1BE958" w:rsidR="00FB2EA0" w:rsidRPr="00544473" w:rsidRDefault="00FB2EA0" w:rsidP="00A161E7">
      <w:pPr>
        <w:pStyle w:val="Corptext"/>
        <w:jc w:val="both"/>
        <w:rPr>
          <w:rFonts w:ascii="Times New Roman" w:hAnsi="Times New Roman" w:cs="Times New Roman"/>
        </w:rPr>
      </w:pPr>
      <w:r w:rsidRPr="00544473">
        <w:rPr>
          <w:rFonts w:ascii="Times New Roman" w:eastAsia="Times New Roman" w:hAnsi="Times New Roman" w:cs="Times New Roman"/>
          <w:lang w:val="es-AR"/>
        </w:rPr>
        <w:t xml:space="preserve">   </w:t>
      </w:r>
      <w:r w:rsidRPr="00544473">
        <w:rPr>
          <w:rFonts w:ascii="Times New Roman" w:hAnsi="Times New Roman" w:cs="Times New Roman"/>
        </w:rPr>
        <w:t>Clădirea prezentului proiect de investiție este amplasat în  Municipiul C</w:t>
      </w:r>
      <w:r w:rsidR="007D558D" w:rsidRPr="00544473">
        <w:rPr>
          <w:rFonts w:ascii="Times New Roman" w:hAnsi="Times New Roman" w:cs="Times New Roman"/>
        </w:rPr>
        <w:t>â</w:t>
      </w:r>
      <w:r w:rsidRPr="00544473">
        <w:rPr>
          <w:rFonts w:ascii="Times New Roman" w:hAnsi="Times New Roman" w:cs="Times New Roman"/>
        </w:rPr>
        <w:t>mpulung, identificat în extrasul de carte funciară nr. 84479 cu nr. cadastral/topografic 84479 și se află în domeniul public al Municipiului C</w:t>
      </w:r>
      <w:r w:rsidR="007D558D" w:rsidRPr="00544473">
        <w:rPr>
          <w:rFonts w:ascii="Times New Roman" w:hAnsi="Times New Roman" w:cs="Times New Roman"/>
        </w:rPr>
        <w:t>â</w:t>
      </w:r>
      <w:r w:rsidRPr="00544473">
        <w:rPr>
          <w:rFonts w:ascii="Times New Roman" w:hAnsi="Times New Roman" w:cs="Times New Roman"/>
        </w:rPr>
        <w:t>mpulung, județul Argeș.</w:t>
      </w:r>
    </w:p>
    <w:p w14:paraId="7DC811B1" w14:textId="26A85257" w:rsidR="00FB2EA0" w:rsidRPr="00544473" w:rsidRDefault="00FB2EA0" w:rsidP="00A161E7">
      <w:pPr>
        <w:pStyle w:val="Corptext"/>
        <w:jc w:val="both"/>
        <w:rPr>
          <w:rFonts w:ascii="Times New Roman" w:hAnsi="Times New Roman" w:cs="Times New Roman"/>
        </w:rPr>
      </w:pPr>
      <w:r w:rsidRPr="00544473">
        <w:rPr>
          <w:rFonts w:ascii="Times New Roman" w:hAnsi="Times New Roman" w:cs="Times New Roman"/>
        </w:rPr>
        <w:t xml:space="preserve">    Terenul  și construcția aferentă obiectivului analizat, se află în proprietatea Consiliului Judetean Arges.</w:t>
      </w:r>
    </w:p>
    <w:p w14:paraId="7F5BB8AB" w14:textId="77777777" w:rsidR="00FB2EA0" w:rsidRPr="00544473" w:rsidRDefault="00FB2EA0" w:rsidP="00A161E7">
      <w:pPr>
        <w:pStyle w:val="Corptext"/>
        <w:ind w:firstLine="124"/>
        <w:jc w:val="both"/>
        <w:rPr>
          <w:rFonts w:ascii="Times New Roman" w:hAnsi="Times New Roman" w:cs="Times New Roman"/>
        </w:rPr>
      </w:pPr>
      <w:r w:rsidRPr="00544473">
        <w:rPr>
          <w:rFonts w:ascii="Times New Roman" w:hAnsi="Times New Roman" w:cs="Times New Roman"/>
        </w:rPr>
        <w:t>Construcția analizată are o formă regulată în plan ce se poate înscrie într-un dreptunghi cu dimensiuni</w:t>
      </w:r>
      <w:r w:rsidRPr="00544473">
        <w:rPr>
          <w:rFonts w:ascii="Times New Roman" w:hAnsi="Times New Roman" w:cs="Times New Roman"/>
          <w:spacing w:val="-2"/>
        </w:rPr>
        <w:t xml:space="preserve"> </w:t>
      </w:r>
      <w:r w:rsidRPr="00544473">
        <w:rPr>
          <w:rFonts w:ascii="Times New Roman" w:hAnsi="Times New Roman" w:cs="Times New Roman"/>
        </w:rPr>
        <w:t>de aprox. 366 mp. Imobilul</w:t>
      </w:r>
      <w:r w:rsidRPr="00544473">
        <w:rPr>
          <w:rFonts w:ascii="Times New Roman" w:hAnsi="Times New Roman" w:cs="Times New Roman"/>
          <w:spacing w:val="-1"/>
        </w:rPr>
        <w:t xml:space="preserve"> </w:t>
      </w:r>
      <w:r w:rsidRPr="00544473">
        <w:rPr>
          <w:rFonts w:ascii="Times New Roman" w:hAnsi="Times New Roman" w:cs="Times New Roman"/>
        </w:rPr>
        <w:t>a fost construit în</w:t>
      </w:r>
      <w:r w:rsidRPr="00544473">
        <w:rPr>
          <w:rFonts w:ascii="Times New Roman" w:hAnsi="Times New Roman" w:cs="Times New Roman"/>
          <w:spacing w:val="-2"/>
        </w:rPr>
        <w:t xml:space="preserve"> </w:t>
      </w:r>
      <w:r w:rsidRPr="00544473">
        <w:rPr>
          <w:rFonts w:ascii="Times New Roman" w:hAnsi="Times New Roman" w:cs="Times New Roman"/>
        </w:rPr>
        <w:t>1978, are funcțiunea de</w:t>
      </w:r>
      <w:r w:rsidRPr="00544473">
        <w:rPr>
          <w:rFonts w:ascii="Times New Roman" w:hAnsi="Times New Roman" w:cs="Times New Roman"/>
          <w:spacing w:val="-2"/>
        </w:rPr>
        <w:t xml:space="preserve"> </w:t>
      </w:r>
      <w:r w:rsidRPr="00544473">
        <w:rPr>
          <w:rFonts w:ascii="Times New Roman" w:hAnsi="Times New Roman" w:cs="Times New Roman"/>
        </w:rPr>
        <w:t>cămin de copii, regim de înălțime P+1E. Structura</w:t>
      </w:r>
      <w:r w:rsidRPr="00544473">
        <w:rPr>
          <w:rFonts w:ascii="Times New Roman" w:hAnsi="Times New Roman" w:cs="Times New Roman"/>
          <w:spacing w:val="-3"/>
        </w:rPr>
        <w:t xml:space="preserve"> </w:t>
      </w:r>
      <w:r w:rsidRPr="00544473">
        <w:rPr>
          <w:rFonts w:ascii="Times New Roman" w:hAnsi="Times New Roman" w:cs="Times New Roman"/>
        </w:rPr>
        <w:t>de</w:t>
      </w:r>
      <w:r w:rsidRPr="00544473">
        <w:rPr>
          <w:rFonts w:ascii="Times New Roman" w:hAnsi="Times New Roman" w:cs="Times New Roman"/>
          <w:spacing w:val="-2"/>
        </w:rPr>
        <w:t xml:space="preserve"> </w:t>
      </w:r>
      <w:r w:rsidRPr="00544473">
        <w:rPr>
          <w:rFonts w:ascii="Times New Roman" w:hAnsi="Times New Roman" w:cs="Times New Roman"/>
        </w:rPr>
        <w:t>rezistență</w:t>
      </w:r>
      <w:r w:rsidRPr="00544473">
        <w:rPr>
          <w:rFonts w:ascii="Times New Roman" w:hAnsi="Times New Roman" w:cs="Times New Roman"/>
          <w:spacing w:val="-4"/>
        </w:rPr>
        <w:t xml:space="preserve"> </w:t>
      </w:r>
      <w:r w:rsidRPr="00544473">
        <w:rPr>
          <w:rFonts w:ascii="Times New Roman" w:hAnsi="Times New Roman" w:cs="Times New Roman"/>
        </w:rPr>
        <w:t>este</w:t>
      </w:r>
      <w:r w:rsidRPr="00544473">
        <w:rPr>
          <w:rFonts w:ascii="Times New Roman" w:hAnsi="Times New Roman" w:cs="Times New Roman"/>
          <w:spacing w:val="-2"/>
        </w:rPr>
        <w:t xml:space="preserve"> </w:t>
      </w:r>
      <w:r w:rsidRPr="00544473">
        <w:rPr>
          <w:rFonts w:ascii="Times New Roman" w:hAnsi="Times New Roman" w:cs="Times New Roman"/>
        </w:rPr>
        <w:t>alcătuită</w:t>
      </w:r>
      <w:r w:rsidRPr="00544473">
        <w:rPr>
          <w:rFonts w:ascii="Times New Roman" w:hAnsi="Times New Roman" w:cs="Times New Roman"/>
          <w:spacing w:val="-5"/>
        </w:rPr>
        <w:t xml:space="preserve"> </w:t>
      </w:r>
      <w:r w:rsidRPr="00544473">
        <w:rPr>
          <w:rFonts w:ascii="Times New Roman" w:hAnsi="Times New Roman" w:cs="Times New Roman"/>
        </w:rPr>
        <w:t>din</w:t>
      </w:r>
      <w:r w:rsidRPr="00544473">
        <w:rPr>
          <w:rFonts w:ascii="Times New Roman" w:hAnsi="Times New Roman" w:cs="Times New Roman"/>
          <w:spacing w:val="-2"/>
        </w:rPr>
        <w:t xml:space="preserve"> </w:t>
      </w:r>
      <w:r w:rsidRPr="00544473">
        <w:rPr>
          <w:rFonts w:ascii="Times New Roman" w:hAnsi="Times New Roman" w:cs="Times New Roman"/>
        </w:rPr>
        <w:t>pereți</w:t>
      </w:r>
      <w:r w:rsidRPr="00544473">
        <w:rPr>
          <w:rFonts w:ascii="Times New Roman" w:hAnsi="Times New Roman" w:cs="Times New Roman"/>
          <w:spacing w:val="-4"/>
        </w:rPr>
        <w:t xml:space="preserve"> </w:t>
      </w:r>
      <w:r w:rsidRPr="00544473">
        <w:rPr>
          <w:rFonts w:ascii="Times New Roman" w:hAnsi="Times New Roman" w:cs="Times New Roman"/>
        </w:rPr>
        <w:t>structurali</w:t>
      </w:r>
      <w:r w:rsidRPr="00544473">
        <w:rPr>
          <w:rFonts w:ascii="Times New Roman" w:hAnsi="Times New Roman" w:cs="Times New Roman"/>
          <w:spacing w:val="-2"/>
        </w:rPr>
        <w:t xml:space="preserve"> </w:t>
      </w:r>
      <w:r w:rsidRPr="00544473">
        <w:rPr>
          <w:rFonts w:ascii="Times New Roman" w:hAnsi="Times New Roman" w:cs="Times New Roman"/>
        </w:rPr>
        <w:t>de</w:t>
      </w:r>
      <w:r w:rsidRPr="00544473">
        <w:rPr>
          <w:rFonts w:ascii="Times New Roman" w:hAnsi="Times New Roman" w:cs="Times New Roman"/>
          <w:spacing w:val="-2"/>
        </w:rPr>
        <w:t xml:space="preserve"> </w:t>
      </w:r>
      <w:r w:rsidRPr="00544473">
        <w:rPr>
          <w:rFonts w:ascii="Times New Roman" w:hAnsi="Times New Roman" w:cs="Times New Roman"/>
        </w:rPr>
        <w:t>zidărie</w:t>
      </w:r>
      <w:r w:rsidRPr="00544473">
        <w:rPr>
          <w:rFonts w:ascii="Times New Roman" w:hAnsi="Times New Roman" w:cs="Times New Roman"/>
          <w:spacing w:val="-2"/>
        </w:rPr>
        <w:t xml:space="preserve"> </w:t>
      </w:r>
      <w:r w:rsidRPr="00544473">
        <w:rPr>
          <w:rFonts w:ascii="Times New Roman" w:hAnsi="Times New Roman" w:cs="Times New Roman"/>
        </w:rPr>
        <w:t>nearmată</w:t>
      </w:r>
      <w:r w:rsidRPr="00544473">
        <w:rPr>
          <w:rFonts w:ascii="Times New Roman" w:hAnsi="Times New Roman" w:cs="Times New Roman"/>
          <w:spacing w:val="-2"/>
        </w:rPr>
        <w:t xml:space="preserve"> </w:t>
      </w:r>
      <w:r w:rsidRPr="00544473">
        <w:rPr>
          <w:rFonts w:ascii="Times New Roman" w:hAnsi="Times New Roman" w:cs="Times New Roman"/>
        </w:rPr>
        <w:t>(ZNA).</w:t>
      </w:r>
      <w:r w:rsidRPr="00544473">
        <w:rPr>
          <w:rFonts w:ascii="Times New Roman" w:hAnsi="Times New Roman" w:cs="Times New Roman"/>
          <w:spacing w:val="-3"/>
        </w:rPr>
        <w:t xml:space="preserve"> </w:t>
      </w:r>
      <w:r w:rsidRPr="00544473">
        <w:rPr>
          <w:rFonts w:ascii="Times New Roman" w:hAnsi="Times New Roman" w:cs="Times New Roman"/>
        </w:rPr>
        <w:t>Pereții au</w:t>
      </w:r>
      <w:r w:rsidRPr="00544473">
        <w:rPr>
          <w:rFonts w:ascii="Times New Roman" w:hAnsi="Times New Roman" w:cs="Times New Roman"/>
          <w:spacing w:val="-7"/>
        </w:rPr>
        <w:t xml:space="preserve"> </w:t>
      </w:r>
      <w:r w:rsidRPr="00544473">
        <w:rPr>
          <w:rFonts w:ascii="Times New Roman" w:hAnsi="Times New Roman" w:cs="Times New Roman"/>
        </w:rPr>
        <w:t>grosimea</w:t>
      </w:r>
      <w:r w:rsidRPr="00544473">
        <w:rPr>
          <w:rFonts w:ascii="Times New Roman" w:hAnsi="Times New Roman" w:cs="Times New Roman"/>
          <w:spacing w:val="-7"/>
        </w:rPr>
        <w:t xml:space="preserve"> </w:t>
      </w:r>
      <w:r w:rsidRPr="00544473">
        <w:rPr>
          <w:rFonts w:ascii="Times New Roman" w:hAnsi="Times New Roman" w:cs="Times New Roman"/>
        </w:rPr>
        <w:t>de</w:t>
      </w:r>
      <w:r w:rsidRPr="00544473">
        <w:rPr>
          <w:rFonts w:ascii="Times New Roman" w:hAnsi="Times New Roman" w:cs="Times New Roman"/>
          <w:spacing w:val="-9"/>
        </w:rPr>
        <w:t xml:space="preserve"> </w:t>
      </w:r>
      <w:r w:rsidRPr="00544473">
        <w:rPr>
          <w:rFonts w:ascii="Times New Roman" w:hAnsi="Times New Roman" w:cs="Times New Roman"/>
        </w:rPr>
        <w:t>40</w:t>
      </w:r>
      <w:r w:rsidRPr="00544473">
        <w:rPr>
          <w:rFonts w:ascii="Times New Roman" w:hAnsi="Times New Roman" w:cs="Times New Roman"/>
          <w:spacing w:val="-8"/>
        </w:rPr>
        <w:t xml:space="preserve"> </w:t>
      </w:r>
      <w:r w:rsidRPr="00544473">
        <w:rPr>
          <w:rFonts w:ascii="Times New Roman" w:hAnsi="Times New Roman" w:cs="Times New Roman"/>
        </w:rPr>
        <w:t>cm</w:t>
      </w:r>
      <w:r w:rsidRPr="00544473">
        <w:rPr>
          <w:rFonts w:ascii="Times New Roman" w:hAnsi="Times New Roman" w:cs="Times New Roman"/>
          <w:spacing w:val="-8"/>
        </w:rPr>
        <w:t xml:space="preserve"> </w:t>
      </w:r>
      <w:r w:rsidRPr="00544473">
        <w:rPr>
          <w:rFonts w:ascii="Times New Roman" w:hAnsi="Times New Roman" w:cs="Times New Roman"/>
        </w:rPr>
        <w:t>la</w:t>
      </w:r>
      <w:r w:rsidRPr="00544473">
        <w:rPr>
          <w:rFonts w:ascii="Times New Roman" w:hAnsi="Times New Roman" w:cs="Times New Roman"/>
          <w:spacing w:val="-7"/>
        </w:rPr>
        <w:t xml:space="preserve"> </w:t>
      </w:r>
      <w:r w:rsidRPr="00544473">
        <w:rPr>
          <w:rFonts w:ascii="Times New Roman" w:hAnsi="Times New Roman" w:cs="Times New Roman"/>
        </w:rPr>
        <w:t>exterior</w:t>
      </w:r>
      <w:r w:rsidRPr="00544473">
        <w:rPr>
          <w:rFonts w:ascii="Times New Roman" w:hAnsi="Times New Roman" w:cs="Times New Roman"/>
          <w:spacing w:val="-8"/>
        </w:rPr>
        <w:t xml:space="preserve"> </w:t>
      </w:r>
      <w:r w:rsidRPr="00544473">
        <w:rPr>
          <w:rFonts w:ascii="Times New Roman" w:hAnsi="Times New Roman" w:cs="Times New Roman"/>
        </w:rPr>
        <w:t>și</w:t>
      </w:r>
      <w:r w:rsidRPr="00544473">
        <w:rPr>
          <w:rFonts w:ascii="Times New Roman" w:hAnsi="Times New Roman" w:cs="Times New Roman"/>
          <w:spacing w:val="-9"/>
        </w:rPr>
        <w:t xml:space="preserve"> </w:t>
      </w:r>
      <w:r w:rsidRPr="00544473">
        <w:rPr>
          <w:rFonts w:ascii="Times New Roman" w:hAnsi="Times New Roman" w:cs="Times New Roman"/>
        </w:rPr>
        <w:t>de</w:t>
      </w:r>
      <w:r w:rsidRPr="00544473">
        <w:rPr>
          <w:rFonts w:ascii="Times New Roman" w:hAnsi="Times New Roman" w:cs="Times New Roman"/>
          <w:spacing w:val="-7"/>
        </w:rPr>
        <w:t xml:space="preserve"> </w:t>
      </w:r>
      <w:r w:rsidRPr="00544473">
        <w:rPr>
          <w:rFonts w:ascii="Times New Roman" w:hAnsi="Times New Roman" w:cs="Times New Roman"/>
        </w:rPr>
        <w:t>30</w:t>
      </w:r>
      <w:r w:rsidRPr="00544473">
        <w:rPr>
          <w:rFonts w:ascii="Times New Roman" w:hAnsi="Times New Roman" w:cs="Times New Roman"/>
          <w:spacing w:val="-8"/>
        </w:rPr>
        <w:t xml:space="preserve"> </w:t>
      </w:r>
      <w:r w:rsidRPr="00544473">
        <w:rPr>
          <w:rFonts w:ascii="Times New Roman" w:hAnsi="Times New Roman" w:cs="Times New Roman"/>
        </w:rPr>
        <w:t>cm</w:t>
      </w:r>
      <w:r w:rsidRPr="00544473">
        <w:rPr>
          <w:rFonts w:ascii="Times New Roman" w:hAnsi="Times New Roman" w:cs="Times New Roman"/>
          <w:spacing w:val="-8"/>
        </w:rPr>
        <w:t xml:space="preserve"> </w:t>
      </w:r>
      <w:r w:rsidRPr="00544473">
        <w:rPr>
          <w:rFonts w:ascii="Times New Roman" w:hAnsi="Times New Roman" w:cs="Times New Roman"/>
        </w:rPr>
        <w:t>la</w:t>
      </w:r>
      <w:r w:rsidRPr="00544473">
        <w:rPr>
          <w:rFonts w:ascii="Times New Roman" w:hAnsi="Times New Roman" w:cs="Times New Roman"/>
          <w:spacing w:val="-10"/>
        </w:rPr>
        <w:t xml:space="preserve"> </w:t>
      </w:r>
      <w:r w:rsidRPr="00544473">
        <w:rPr>
          <w:rFonts w:ascii="Times New Roman" w:hAnsi="Times New Roman" w:cs="Times New Roman"/>
        </w:rPr>
        <w:t>interior</w:t>
      </w:r>
      <w:r w:rsidRPr="00544473">
        <w:rPr>
          <w:rFonts w:ascii="Times New Roman" w:hAnsi="Times New Roman" w:cs="Times New Roman"/>
          <w:spacing w:val="-8"/>
        </w:rPr>
        <w:t xml:space="preserve"> </w:t>
      </w:r>
      <w:r w:rsidRPr="00544473">
        <w:rPr>
          <w:rFonts w:ascii="Times New Roman" w:hAnsi="Times New Roman" w:cs="Times New Roman"/>
        </w:rPr>
        <w:t>și</w:t>
      </w:r>
      <w:r w:rsidRPr="00544473">
        <w:rPr>
          <w:rFonts w:ascii="Times New Roman" w:hAnsi="Times New Roman" w:cs="Times New Roman"/>
          <w:spacing w:val="-7"/>
        </w:rPr>
        <w:t xml:space="preserve"> </w:t>
      </w:r>
      <w:r w:rsidRPr="00544473">
        <w:rPr>
          <w:rFonts w:ascii="Times New Roman" w:hAnsi="Times New Roman" w:cs="Times New Roman"/>
        </w:rPr>
        <w:t>sunt</w:t>
      </w:r>
      <w:r w:rsidRPr="00544473">
        <w:rPr>
          <w:rFonts w:ascii="Times New Roman" w:hAnsi="Times New Roman" w:cs="Times New Roman"/>
          <w:spacing w:val="-9"/>
        </w:rPr>
        <w:t xml:space="preserve"> </w:t>
      </w:r>
      <w:r w:rsidRPr="00544473">
        <w:rPr>
          <w:rFonts w:ascii="Times New Roman" w:hAnsi="Times New Roman" w:cs="Times New Roman"/>
        </w:rPr>
        <w:t>alcătuiți</w:t>
      </w:r>
      <w:r w:rsidRPr="00544473">
        <w:rPr>
          <w:rFonts w:ascii="Times New Roman" w:hAnsi="Times New Roman" w:cs="Times New Roman"/>
          <w:spacing w:val="-11"/>
        </w:rPr>
        <w:t xml:space="preserve"> </w:t>
      </w:r>
      <w:r w:rsidRPr="00544473">
        <w:rPr>
          <w:rFonts w:ascii="Times New Roman" w:hAnsi="Times New Roman" w:cs="Times New Roman"/>
        </w:rPr>
        <w:t>din</w:t>
      </w:r>
      <w:r w:rsidRPr="00544473">
        <w:rPr>
          <w:rFonts w:ascii="Times New Roman" w:hAnsi="Times New Roman" w:cs="Times New Roman"/>
          <w:spacing w:val="-9"/>
        </w:rPr>
        <w:t xml:space="preserve"> </w:t>
      </w:r>
      <w:r w:rsidRPr="00544473">
        <w:rPr>
          <w:rFonts w:ascii="Times New Roman" w:hAnsi="Times New Roman" w:cs="Times New Roman"/>
        </w:rPr>
        <w:t>blocuri</w:t>
      </w:r>
      <w:r w:rsidRPr="00544473">
        <w:rPr>
          <w:rFonts w:ascii="Times New Roman" w:hAnsi="Times New Roman" w:cs="Times New Roman"/>
          <w:spacing w:val="-7"/>
        </w:rPr>
        <w:t xml:space="preserve"> </w:t>
      </w:r>
      <w:r w:rsidRPr="00544473">
        <w:rPr>
          <w:rFonts w:ascii="Times New Roman" w:hAnsi="Times New Roman" w:cs="Times New Roman"/>
        </w:rPr>
        <w:t>ceramice</w:t>
      </w:r>
      <w:r w:rsidRPr="00544473">
        <w:rPr>
          <w:rFonts w:ascii="Times New Roman" w:hAnsi="Times New Roman" w:cs="Times New Roman"/>
          <w:spacing w:val="-7"/>
        </w:rPr>
        <w:t xml:space="preserve"> </w:t>
      </w:r>
      <w:r w:rsidRPr="00544473">
        <w:rPr>
          <w:rFonts w:ascii="Times New Roman" w:hAnsi="Times New Roman" w:cs="Times New Roman"/>
        </w:rPr>
        <w:t>cu</w:t>
      </w:r>
      <w:r w:rsidRPr="00544473">
        <w:rPr>
          <w:rFonts w:ascii="Times New Roman" w:hAnsi="Times New Roman" w:cs="Times New Roman"/>
          <w:spacing w:val="-11"/>
        </w:rPr>
        <w:t xml:space="preserve"> </w:t>
      </w:r>
      <w:r w:rsidRPr="00544473">
        <w:rPr>
          <w:rFonts w:ascii="Times New Roman" w:hAnsi="Times New Roman" w:cs="Times New Roman"/>
        </w:rPr>
        <w:t xml:space="preserve">goluri verticale (Grupa I) și mortar de ciment. Elementele pentru confinare, stâlpișorii, amplasați la intersecții și colțuri de zidărie, și centurile, amplasate sub planșee, sunt alcătuite din beton armat </w:t>
      </w:r>
      <w:r w:rsidRPr="00544473">
        <w:rPr>
          <w:rFonts w:ascii="Times New Roman" w:hAnsi="Times New Roman" w:cs="Times New Roman"/>
          <w:spacing w:val="-2"/>
        </w:rPr>
        <w:t>monolit.</w:t>
      </w:r>
    </w:p>
    <w:p w14:paraId="7CC8849C" w14:textId="77777777" w:rsidR="00FB2EA0" w:rsidRPr="00544473" w:rsidRDefault="00FB2EA0" w:rsidP="00A161E7">
      <w:pPr>
        <w:pStyle w:val="Corptext"/>
        <w:jc w:val="both"/>
        <w:rPr>
          <w:rFonts w:ascii="Times New Roman" w:hAnsi="Times New Roman" w:cs="Times New Roman"/>
        </w:rPr>
      </w:pPr>
      <w:r w:rsidRPr="00544473">
        <w:rPr>
          <w:rFonts w:ascii="Times New Roman" w:hAnsi="Times New Roman" w:cs="Times New Roman"/>
        </w:rPr>
        <w:t xml:space="preserve">  Planșeele din zona P+1E sunt realizate din beton armat monolit. Sub pereții structurali sunt fundații de suprafață de tip continuu cu bloc din beton simplu și soclu din beton armat. Lățimea fundației este de 50 cm. Adâncimea de fundare este la -1,50 m de la cota terenului </w:t>
      </w:r>
      <w:r w:rsidRPr="00544473">
        <w:rPr>
          <w:rFonts w:ascii="Times New Roman" w:hAnsi="Times New Roman" w:cs="Times New Roman"/>
          <w:spacing w:val="-2"/>
        </w:rPr>
        <w:t>natural.</w:t>
      </w:r>
    </w:p>
    <w:p w14:paraId="339444B1" w14:textId="77777777" w:rsidR="00FB2EA0" w:rsidRPr="00544473" w:rsidRDefault="00FB2EA0" w:rsidP="00A161E7">
      <w:pPr>
        <w:pStyle w:val="Corptext"/>
        <w:jc w:val="both"/>
        <w:rPr>
          <w:rFonts w:ascii="Times New Roman" w:hAnsi="Times New Roman" w:cs="Times New Roman"/>
        </w:rPr>
      </w:pPr>
      <w:r w:rsidRPr="00544473">
        <w:rPr>
          <w:rFonts w:ascii="Times New Roman" w:hAnsi="Times New Roman" w:cs="Times New Roman"/>
        </w:rPr>
        <w:t xml:space="preserve">   Elementele</w:t>
      </w:r>
      <w:r w:rsidRPr="00544473">
        <w:rPr>
          <w:rFonts w:ascii="Times New Roman" w:hAnsi="Times New Roman" w:cs="Times New Roman"/>
          <w:spacing w:val="-8"/>
        </w:rPr>
        <w:t xml:space="preserve"> </w:t>
      </w:r>
      <w:r w:rsidRPr="00544473">
        <w:rPr>
          <w:rFonts w:ascii="Times New Roman" w:hAnsi="Times New Roman" w:cs="Times New Roman"/>
        </w:rPr>
        <w:t>șarpantei</w:t>
      </w:r>
      <w:r w:rsidRPr="00544473">
        <w:rPr>
          <w:rFonts w:ascii="Times New Roman" w:hAnsi="Times New Roman" w:cs="Times New Roman"/>
          <w:spacing w:val="-8"/>
        </w:rPr>
        <w:t xml:space="preserve"> </w:t>
      </w:r>
      <w:r w:rsidRPr="00544473">
        <w:rPr>
          <w:rFonts w:ascii="Times New Roman" w:hAnsi="Times New Roman" w:cs="Times New Roman"/>
        </w:rPr>
        <w:t>(căpriori,</w:t>
      </w:r>
      <w:r w:rsidRPr="00544473">
        <w:rPr>
          <w:rFonts w:ascii="Times New Roman" w:hAnsi="Times New Roman" w:cs="Times New Roman"/>
          <w:spacing w:val="-7"/>
        </w:rPr>
        <w:t xml:space="preserve"> </w:t>
      </w:r>
      <w:r w:rsidRPr="00544473">
        <w:rPr>
          <w:rFonts w:ascii="Times New Roman" w:hAnsi="Times New Roman" w:cs="Times New Roman"/>
        </w:rPr>
        <w:t>pane,</w:t>
      </w:r>
      <w:r w:rsidRPr="00544473">
        <w:rPr>
          <w:rFonts w:ascii="Times New Roman" w:hAnsi="Times New Roman" w:cs="Times New Roman"/>
          <w:spacing w:val="-7"/>
        </w:rPr>
        <w:t xml:space="preserve"> </w:t>
      </w:r>
      <w:r w:rsidRPr="00544473">
        <w:rPr>
          <w:rFonts w:ascii="Times New Roman" w:hAnsi="Times New Roman" w:cs="Times New Roman"/>
        </w:rPr>
        <w:t>popi,</w:t>
      </w:r>
      <w:r w:rsidRPr="00544473">
        <w:rPr>
          <w:rFonts w:ascii="Times New Roman" w:hAnsi="Times New Roman" w:cs="Times New Roman"/>
          <w:spacing w:val="-7"/>
        </w:rPr>
        <w:t xml:space="preserve"> </w:t>
      </w:r>
      <w:r w:rsidRPr="00544473">
        <w:rPr>
          <w:rFonts w:ascii="Times New Roman" w:hAnsi="Times New Roman" w:cs="Times New Roman"/>
        </w:rPr>
        <w:t>talpi,</w:t>
      </w:r>
      <w:r w:rsidRPr="00544473">
        <w:rPr>
          <w:rFonts w:ascii="Times New Roman" w:hAnsi="Times New Roman" w:cs="Times New Roman"/>
          <w:spacing w:val="-7"/>
        </w:rPr>
        <w:t xml:space="preserve"> </w:t>
      </w:r>
      <w:r w:rsidRPr="00544473">
        <w:rPr>
          <w:rFonts w:ascii="Times New Roman" w:hAnsi="Times New Roman" w:cs="Times New Roman"/>
        </w:rPr>
        <w:t>cosoroabe)</w:t>
      </w:r>
      <w:r w:rsidRPr="00544473">
        <w:rPr>
          <w:rFonts w:ascii="Times New Roman" w:hAnsi="Times New Roman" w:cs="Times New Roman"/>
          <w:spacing w:val="-8"/>
        </w:rPr>
        <w:t xml:space="preserve"> </w:t>
      </w:r>
      <w:r w:rsidRPr="00544473">
        <w:rPr>
          <w:rFonts w:ascii="Times New Roman" w:hAnsi="Times New Roman" w:cs="Times New Roman"/>
        </w:rPr>
        <w:t>sunt</w:t>
      </w:r>
      <w:r w:rsidRPr="00544473">
        <w:rPr>
          <w:rFonts w:ascii="Times New Roman" w:hAnsi="Times New Roman" w:cs="Times New Roman"/>
          <w:spacing w:val="-8"/>
        </w:rPr>
        <w:t xml:space="preserve"> </w:t>
      </w:r>
      <w:r w:rsidRPr="00544473">
        <w:rPr>
          <w:rFonts w:ascii="Times New Roman" w:hAnsi="Times New Roman" w:cs="Times New Roman"/>
        </w:rPr>
        <w:t>de</w:t>
      </w:r>
      <w:r w:rsidRPr="00544473">
        <w:rPr>
          <w:rFonts w:ascii="Times New Roman" w:hAnsi="Times New Roman" w:cs="Times New Roman"/>
          <w:spacing w:val="-8"/>
        </w:rPr>
        <w:t xml:space="preserve"> </w:t>
      </w:r>
      <w:r w:rsidRPr="00544473">
        <w:rPr>
          <w:rFonts w:ascii="Times New Roman" w:hAnsi="Times New Roman" w:cs="Times New Roman"/>
        </w:rPr>
        <w:t>lemn</w:t>
      </w:r>
      <w:r w:rsidRPr="00544473">
        <w:rPr>
          <w:rFonts w:ascii="Times New Roman" w:hAnsi="Times New Roman" w:cs="Times New Roman"/>
          <w:spacing w:val="-8"/>
        </w:rPr>
        <w:t xml:space="preserve"> </w:t>
      </w:r>
      <w:r w:rsidRPr="00544473">
        <w:rPr>
          <w:rFonts w:ascii="Times New Roman" w:hAnsi="Times New Roman" w:cs="Times New Roman"/>
        </w:rPr>
        <w:t>de</w:t>
      </w:r>
      <w:r w:rsidRPr="00544473">
        <w:rPr>
          <w:rFonts w:ascii="Times New Roman" w:hAnsi="Times New Roman" w:cs="Times New Roman"/>
          <w:spacing w:val="-8"/>
        </w:rPr>
        <w:t xml:space="preserve"> </w:t>
      </w:r>
      <w:r w:rsidRPr="00544473">
        <w:rPr>
          <w:rFonts w:ascii="Times New Roman" w:hAnsi="Times New Roman" w:cs="Times New Roman"/>
        </w:rPr>
        <w:t>brad</w:t>
      </w:r>
      <w:r w:rsidRPr="00544473">
        <w:rPr>
          <w:rFonts w:ascii="Times New Roman" w:hAnsi="Times New Roman" w:cs="Times New Roman"/>
          <w:spacing w:val="-7"/>
        </w:rPr>
        <w:t xml:space="preserve"> </w:t>
      </w:r>
      <w:r w:rsidRPr="00544473">
        <w:rPr>
          <w:rFonts w:ascii="Times New Roman" w:hAnsi="Times New Roman" w:cs="Times New Roman"/>
        </w:rPr>
        <w:t>ecarisat,</w:t>
      </w:r>
      <w:r w:rsidRPr="00544473">
        <w:rPr>
          <w:rFonts w:ascii="Times New Roman" w:hAnsi="Times New Roman" w:cs="Times New Roman"/>
          <w:spacing w:val="-7"/>
        </w:rPr>
        <w:t xml:space="preserve"> </w:t>
      </w:r>
      <w:r w:rsidRPr="00544473">
        <w:rPr>
          <w:rFonts w:ascii="Times New Roman" w:hAnsi="Times New Roman" w:cs="Times New Roman"/>
        </w:rPr>
        <w:t>iar învelitoarea este din tablă.</w:t>
      </w:r>
    </w:p>
    <w:p w14:paraId="5A1C030E" w14:textId="77777777" w:rsidR="00FB2EA0" w:rsidRPr="00544473" w:rsidRDefault="00FB2EA0" w:rsidP="00A161E7">
      <w:pPr>
        <w:pStyle w:val="Corptext"/>
        <w:jc w:val="both"/>
        <w:rPr>
          <w:rFonts w:ascii="Times New Roman" w:hAnsi="Times New Roman" w:cs="Times New Roman"/>
        </w:rPr>
      </w:pPr>
      <w:r w:rsidRPr="00544473">
        <w:rPr>
          <w:rFonts w:ascii="Times New Roman" w:hAnsi="Times New Roman" w:cs="Times New Roman"/>
        </w:rPr>
        <w:t xml:space="preserve">   Din punct de vedere al instalațiilor</w:t>
      </w:r>
      <w:r w:rsidRPr="00544473">
        <w:rPr>
          <w:rFonts w:ascii="Times New Roman" w:hAnsi="Times New Roman" w:cs="Times New Roman"/>
          <w:spacing w:val="-1"/>
        </w:rPr>
        <w:t xml:space="preserve"> </w:t>
      </w:r>
      <w:r w:rsidRPr="00544473">
        <w:rPr>
          <w:rFonts w:ascii="Times New Roman" w:hAnsi="Times New Roman" w:cs="Times New Roman"/>
        </w:rPr>
        <w:t>existente, imobilul este branșat la rețeaua stradală de apă și energie electrică existentă în zonă. De asemenea, acesta este echipat cu instalații de ventilare – aparate de climatizare- răcire.</w:t>
      </w:r>
    </w:p>
    <w:p w14:paraId="622A5225" w14:textId="77777777" w:rsidR="00577DD7" w:rsidRPr="00E336C6" w:rsidRDefault="00577DD7" w:rsidP="00D84446">
      <w:pPr>
        <w:pStyle w:val="Listparagraf"/>
        <w:tabs>
          <w:tab w:val="left" w:pos="3270"/>
        </w:tabs>
        <w:ind w:left="1500"/>
        <w:jc w:val="both"/>
        <w:rPr>
          <w:b/>
          <w:sz w:val="10"/>
          <w:szCs w:val="10"/>
          <w:u w:val="single"/>
          <w:lang w:val="ro-RO"/>
        </w:rPr>
      </w:pPr>
    </w:p>
    <w:p w14:paraId="0C9E4BD5" w14:textId="48C9A7C2" w:rsidR="00577DD7" w:rsidRPr="00544473" w:rsidRDefault="005E2BEB" w:rsidP="00BF7BD7">
      <w:pPr>
        <w:pStyle w:val="Listparagraf"/>
        <w:numPr>
          <w:ilvl w:val="0"/>
          <w:numId w:val="27"/>
        </w:numPr>
        <w:pBdr>
          <w:bottom w:val="single" w:sz="6" w:space="0" w:color="F1F1F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lang w:val="es-AR" w:eastAsia="ro-RO"/>
        </w:rPr>
      </w:pPr>
      <w:r w:rsidRPr="00544473">
        <w:rPr>
          <w:b/>
          <w:i/>
          <w:iCs/>
          <w:lang w:val="es-AR" w:eastAsia="ro-RO"/>
        </w:rPr>
        <w:t>Motivația intervenției la fațada centrului</w:t>
      </w:r>
      <w:r w:rsidRPr="00544473">
        <w:rPr>
          <w:i/>
          <w:iCs/>
          <w:lang w:val="es-AR" w:eastAsia="ro-RO"/>
        </w:rPr>
        <w:t>:</w:t>
      </w:r>
    </w:p>
    <w:p w14:paraId="2FCFDD8E" w14:textId="77777777" w:rsidR="00273214" w:rsidRPr="00544473" w:rsidRDefault="005E2BEB" w:rsidP="005E2BEB">
      <w:pPr>
        <w:pBdr>
          <w:bottom w:val="single" w:sz="6" w:space="0" w:color="F1F1F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s-AR" w:eastAsia="ro-RO"/>
        </w:rPr>
      </w:pPr>
      <w:r w:rsidRPr="00544473">
        <w:rPr>
          <w:lang w:val="es-AR" w:eastAsia="ro-RO"/>
        </w:rPr>
        <w:t xml:space="preserve">    </w:t>
      </w:r>
      <w:r w:rsidR="00273214" w:rsidRPr="00544473">
        <w:rPr>
          <w:lang w:val="es-AR" w:eastAsia="ro-RO"/>
        </w:rPr>
        <w:t xml:space="preserve">    </w:t>
      </w:r>
      <w:r w:rsidR="00577DD7" w:rsidRPr="00544473">
        <w:rPr>
          <w:lang w:val="es-AR" w:eastAsia="ro-RO"/>
        </w:rPr>
        <w:t xml:space="preserve">Fațada clădirii prezintă multiple degradări cauzate de factori naturali și uzură în timp, </w:t>
      </w:r>
      <w:r w:rsidR="00273214" w:rsidRPr="00544473">
        <w:rPr>
          <w:lang w:val="es-AR" w:eastAsia="ro-RO"/>
        </w:rPr>
        <w:t xml:space="preserve">    </w:t>
      </w:r>
    </w:p>
    <w:p w14:paraId="54736CBF" w14:textId="77777777" w:rsidR="00577DD7" w:rsidRPr="00544473" w:rsidRDefault="00273214" w:rsidP="005E2BEB">
      <w:pPr>
        <w:pBdr>
          <w:bottom w:val="single" w:sz="6" w:space="0" w:color="F1F1F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s-AR" w:eastAsia="ro-RO"/>
        </w:rPr>
      </w:pPr>
      <w:r w:rsidRPr="00544473">
        <w:rPr>
          <w:lang w:val="es-AR" w:eastAsia="ro-RO"/>
        </w:rPr>
        <w:t xml:space="preserve">        ceea </w:t>
      </w:r>
      <w:r w:rsidR="00577DD7" w:rsidRPr="00544473">
        <w:rPr>
          <w:lang w:val="es-AR" w:eastAsia="ro-RO"/>
        </w:rPr>
        <w:t>ce impune intervenții urgente pentru:</w:t>
      </w:r>
    </w:p>
    <w:p w14:paraId="6B1FC542" w14:textId="77777777" w:rsidR="00273214" w:rsidRPr="00544473" w:rsidRDefault="00577DD7" w:rsidP="00273214">
      <w:pPr>
        <w:numPr>
          <w:ilvl w:val="0"/>
          <w:numId w:val="18"/>
        </w:numPr>
        <w:pBdr>
          <w:bottom w:val="single" w:sz="6" w:space="0" w:color="F1F1F5"/>
        </w:pBdr>
        <w:shd w:val="clear" w:color="auto" w:fill="FFFFFF"/>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283"/>
        <w:jc w:val="both"/>
        <w:rPr>
          <w:lang w:val="es-AR" w:eastAsia="ro-RO"/>
        </w:rPr>
      </w:pPr>
      <w:r w:rsidRPr="00544473">
        <w:rPr>
          <w:lang w:val="es-AR" w:eastAsia="ro-RO"/>
        </w:rPr>
        <w:t>Menținerea siguranței utilizatorilor și a personalului – Exfolierea tencuielii și fisurile din structură pot conduce la desprinderea unor bucăți de material, punând în pericol persoanele din proximitate.</w:t>
      </w:r>
    </w:p>
    <w:p w14:paraId="3CDF6811" w14:textId="77777777" w:rsidR="00273214" w:rsidRPr="00544473" w:rsidRDefault="00577DD7" w:rsidP="00273214">
      <w:pPr>
        <w:numPr>
          <w:ilvl w:val="0"/>
          <w:numId w:val="18"/>
        </w:numPr>
        <w:pBdr>
          <w:bottom w:val="single" w:sz="6" w:space="0" w:color="F1F1F5"/>
        </w:pBdr>
        <w:shd w:val="clear" w:color="auto" w:fill="FFFFFF"/>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283"/>
        <w:jc w:val="both"/>
        <w:rPr>
          <w:lang w:val="es-AR" w:eastAsia="ro-RO"/>
        </w:rPr>
      </w:pPr>
      <w:r w:rsidRPr="00544473">
        <w:rPr>
          <w:lang w:val="es-AR" w:eastAsia="ro-RO"/>
        </w:rPr>
        <w:t xml:space="preserve">Protejarea clădirii împotriva infiltrării apei – Deteriorarea stratului protector </w:t>
      </w:r>
    </w:p>
    <w:p w14:paraId="61A82E03" w14:textId="77777777" w:rsidR="00273214" w:rsidRPr="00544473" w:rsidRDefault="00273214" w:rsidP="00273214">
      <w:pPr>
        <w:pBdr>
          <w:bottom w:val="single" w:sz="6" w:space="0" w:color="F1F1F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lang w:val="es-AR" w:eastAsia="ro-RO"/>
        </w:rPr>
      </w:pPr>
      <w:r w:rsidRPr="00544473">
        <w:rPr>
          <w:lang w:val="es-AR" w:eastAsia="ro-RO"/>
        </w:rPr>
        <w:t xml:space="preserve">     </w:t>
      </w:r>
      <w:r w:rsidR="00577DD7" w:rsidRPr="00544473">
        <w:rPr>
          <w:lang w:val="es-AR" w:eastAsia="ro-RO"/>
        </w:rPr>
        <w:t xml:space="preserve">exterior favorizează pătrunderea umezelii, ceea ce poate afecta structura de rezistență și </w:t>
      </w:r>
    </w:p>
    <w:p w14:paraId="0BFA2121" w14:textId="77777777" w:rsidR="00273214" w:rsidRPr="00544473" w:rsidRDefault="00273214" w:rsidP="00273214">
      <w:pPr>
        <w:pBdr>
          <w:bottom w:val="single" w:sz="6" w:space="0" w:color="F1F1F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lang w:eastAsia="ro-RO"/>
        </w:rPr>
      </w:pPr>
      <w:r w:rsidRPr="00544473">
        <w:rPr>
          <w:lang w:val="es-AR" w:eastAsia="ro-RO"/>
        </w:rPr>
        <w:t xml:space="preserve">     </w:t>
      </w:r>
      <w:r w:rsidR="00577DD7" w:rsidRPr="00544473">
        <w:rPr>
          <w:lang w:eastAsia="ro-RO"/>
        </w:rPr>
        <w:t>interiorul clădirii.</w:t>
      </w:r>
    </w:p>
    <w:p w14:paraId="15D5A204" w14:textId="77777777" w:rsidR="00273214" w:rsidRPr="00544473" w:rsidRDefault="00577DD7" w:rsidP="00273214">
      <w:pPr>
        <w:pStyle w:val="Listparagraf"/>
        <w:numPr>
          <w:ilvl w:val="0"/>
          <w:numId w:val="25"/>
        </w:numPr>
        <w:pBdr>
          <w:bottom w:val="single" w:sz="6" w:space="0" w:color="F1F1F5"/>
        </w:pBdr>
        <w:shd w:val="clear" w:color="auto" w:fill="FFFFFF"/>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lang w:val="es-AR" w:eastAsia="ro-RO"/>
        </w:rPr>
      </w:pPr>
      <w:r w:rsidRPr="00544473">
        <w:rPr>
          <w:lang w:val="es-AR" w:eastAsia="ro-RO"/>
        </w:rPr>
        <w:t>Îmbunătățirea aspectului estetic și a imaginii instituției – Fațada reprezintă cartea de vizită a centrului, iar un aspect neîngrijit poate afecta percepția publicului și încrederea beneficiarilor.</w:t>
      </w:r>
    </w:p>
    <w:p w14:paraId="3FB541AE" w14:textId="77777777" w:rsidR="00577DD7" w:rsidRPr="00544473" w:rsidRDefault="00577DD7" w:rsidP="00273214">
      <w:pPr>
        <w:pStyle w:val="Listparagraf"/>
        <w:numPr>
          <w:ilvl w:val="0"/>
          <w:numId w:val="25"/>
        </w:numPr>
        <w:pBdr>
          <w:bottom w:val="single" w:sz="6" w:space="0" w:color="F1F1F5"/>
        </w:pBdr>
        <w:shd w:val="clear" w:color="auto" w:fill="FFFFFF"/>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lang w:val="es-AR" w:eastAsia="ro-RO"/>
        </w:rPr>
      </w:pPr>
      <w:r w:rsidRPr="00544473">
        <w:rPr>
          <w:lang w:val="es-AR" w:eastAsia="ro-RO"/>
        </w:rPr>
        <w:t>Creșterea eficienței energetice – Reparațiile vor contribui la îmbunătățirea izolației termice, reducând pierderile de căldură și optimizând costurile de întreținere.</w:t>
      </w:r>
    </w:p>
    <w:p w14:paraId="27A57BF7" w14:textId="77777777" w:rsidR="00530A8A" w:rsidRPr="00E336C6" w:rsidRDefault="00530A8A" w:rsidP="00530A8A">
      <w:pPr>
        <w:pStyle w:val="Listparagraf"/>
        <w:pBdr>
          <w:bottom w:val="single" w:sz="6" w:space="0" w:color="F1F1F5"/>
        </w:pBdr>
        <w:shd w:val="clear" w:color="auto" w:fill="FFFFFF"/>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sz w:val="8"/>
          <w:szCs w:val="8"/>
          <w:lang w:val="es-AR" w:eastAsia="ro-RO"/>
        </w:rPr>
      </w:pPr>
    </w:p>
    <w:p w14:paraId="12917EB6" w14:textId="5E577C6A" w:rsidR="00352E37" w:rsidRPr="00544473" w:rsidRDefault="00273214" w:rsidP="00D84446">
      <w:pPr>
        <w:pBdr>
          <w:bottom w:val="single" w:sz="6" w:space="0" w:color="F1F1F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es-AR" w:eastAsia="ro-RO"/>
        </w:rPr>
      </w:pPr>
      <w:r w:rsidRPr="00544473">
        <w:rPr>
          <w:lang w:val="es-AR" w:eastAsia="ro-RO"/>
        </w:rPr>
        <w:lastRenderedPageBreak/>
        <w:t xml:space="preserve">     </w:t>
      </w:r>
      <w:r w:rsidRPr="00544473">
        <w:rPr>
          <w:b/>
          <w:lang w:val="es-AR" w:eastAsia="ro-RO"/>
        </w:rPr>
        <w:t xml:space="preserve"> </w:t>
      </w:r>
      <w:r w:rsidR="00577DD7" w:rsidRPr="00544473">
        <w:rPr>
          <w:b/>
          <w:lang w:val="es-AR" w:eastAsia="ro-RO"/>
        </w:rPr>
        <w:t>Lucrările propuse</w:t>
      </w:r>
      <w:r w:rsidR="00352E37" w:rsidRPr="00544473">
        <w:rPr>
          <w:b/>
          <w:lang w:val="es-AR" w:eastAsia="ro-RO"/>
        </w:rPr>
        <w:t>:</w:t>
      </w:r>
    </w:p>
    <w:p w14:paraId="72B6C6A2" w14:textId="77777777" w:rsidR="00577DD7" w:rsidRPr="00544473" w:rsidRDefault="00273214" w:rsidP="00D84446">
      <w:pPr>
        <w:pBdr>
          <w:bottom w:val="single" w:sz="6" w:space="0" w:color="F1F1F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s-AR" w:eastAsia="ro-RO"/>
        </w:rPr>
      </w:pPr>
      <w:r w:rsidRPr="00544473">
        <w:rPr>
          <w:lang w:val="es-AR" w:eastAsia="ro-RO"/>
        </w:rPr>
        <w:t xml:space="preserve">          </w:t>
      </w:r>
      <w:r w:rsidR="00577DD7" w:rsidRPr="00544473">
        <w:rPr>
          <w:lang w:val="es-AR" w:eastAsia="ro-RO"/>
        </w:rPr>
        <w:t>Pentru remedierea problemelor identificate, se vor executa următoarele lucrări:</w:t>
      </w:r>
    </w:p>
    <w:p w14:paraId="68EF2FBB" w14:textId="77777777" w:rsidR="00352E37" w:rsidRPr="00544473" w:rsidRDefault="00577DD7" w:rsidP="00D84446">
      <w:pPr>
        <w:pStyle w:val="Listparagraf"/>
        <w:numPr>
          <w:ilvl w:val="0"/>
          <w:numId w:val="19"/>
        </w:numPr>
        <w:pBdr>
          <w:bottom w:val="single" w:sz="6" w:space="0" w:color="F1F1F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s-AR" w:eastAsia="ro-RO"/>
        </w:rPr>
      </w:pPr>
      <w:r w:rsidRPr="00544473">
        <w:rPr>
          <w:lang w:val="es-AR" w:eastAsia="ro-RO"/>
        </w:rPr>
        <w:t>Curățarea suprafețelor și îndepărtarea tencuielii degradate.</w:t>
      </w:r>
    </w:p>
    <w:p w14:paraId="3B0714F1" w14:textId="77777777" w:rsidR="00352E37" w:rsidRPr="00544473" w:rsidRDefault="00577DD7" w:rsidP="00D84446">
      <w:pPr>
        <w:pStyle w:val="Listparagraf"/>
        <w:numPr>
          <w:ilvl w:val="0"/>
          <w:numId w:val="19"/>
        </w:numPr>
        <w:pBdr>
          <w:bottom w:val="single" w:sz="6" w:space="0" w:color="F1F1F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s-AR" w:eastAsia="ro-RO"/>
        </w:rPr>
      </w:pPr>
      <w:r w:rsidRPr="00544473">
        <w:rPr>
          <w:lang w:val="es-AR" w:eastAsia="ro-RO"/>
        </w:rPr>
        <w:t>Repararea fisurilor și aplicarea unui strat protector adecvat.</w:t>
      </w:r>
    </w:p>
    <w:p w14:paraId="19BB2CA2" w14:textId="77777777" w:rsidR="00352E37" w:rsidRPr="00544473" w:rsidRDefault="00577DD7" w:rsidP="00D84446">
      <w:pPr>
        <w:pStyle w:val="Listparagraf"/>
        <w:numPr>
          <w:ilvl w:val="0"/>
          <w:numId w:val="19"/>
        </w:numPr>
        <w:pBdr>
          <w:bottom w:val="single" w:sz="6" w:space="0" w:color="F1F1F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s-AR" w:eastAsia="ro-RO"/>
        </w:rPr>
      </w:pPr>
      <w:r w:rsidRPr="00544473">
        <w:rPr>
          <w:lang w:val="es-AR" w:eastAsia="ro-RO"/>
        </w:rPr>
        <w:t>Refacerea tencuielii și vopsirea fațadei cu materiale rezistente la factorii de mediu.</w:t>
      </w:r>
    </w:p>
    <w:p w14:paraId="3CABF67A" w14:textId="77777777" w:rsidR="00352E37" w:rsidRPr="00544473" w:rsidRDefault="00577DD7" w:rsidP="00D84446">
      <w:pPr>
        <w:pStyle w:val="Listparagraf"/>
        <w:numPr>
          <w:ilvl w:val="0"/>
          <w:numId w:val="19"/>
        </w:numPr>
        <w:pBdr>
          <w:bottom w:val="single" w:sz="6" w:space="0" w:color="F1F1F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ro-RO"/>
        </w:rPr>
      </w:pPr>
      <w:r w:rsidRPr="00544473">
        <w:rPr>
          <w:lang w:eastAsia="ro-RO"/>
        </w:rPr>
        <w:t>Înlocuirea sau consolidarea elementelor decorative deteriorate.</w:t>
      </w:r>
    </w:p>
    <w:p w14:paraId="2C1B85EE" w14:textId="77777777" w:rsidR="00577DD7" w:rsidRPr="00E336C6" w:rsidRDefault="00577DD7" w:rsidP="00D84446">
      <w:pPr>
        <w:pBdr>
          <w:bottom w:val="single" w:sz="6" w:space="0" w:color="F1F1F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0"/>
          <w:szCs w:val="10"/>
          <w:lang w:eastAsia="ro-RO"/>
        </w:rPr>
      </w:pPr>
    </w:p>
    <w:p w14:paraId="5BCF4BA5" w14:textId="4B6EEA26" w:rsidR="00577DD7" w:rsidRPr="00544473" w:rsidRDefault="00BF7BD7" w:rsidP="00BF7BD7">
      <w:pPr>
        <w:pStyle w:val="Listparagraf"/>
        <w:pBdr>
          <w:bottom w:val="single" w:sz="6" w:space="0" w:color="F1F1F5"/>
        </w:pBd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both"/>
        <w:rPr>
          <w:b/>
          <w:lang w:eastAsia="ro-RO"/>
        </w:rPr>
      </w:pPr>
      <w:r w:rsidRPr="00544473">
        <w:rPr>
          <w:b/>
          <w:lang w:eastAsia="ro-RO"/>
        </w:rPr>
        <w:t xml:space="preserve">    </w:t>
      </w:r>
      <w:r w:rsidR="00541D47" w:rsidRPr="00544473">
        <w:rPr>
          <w:b/>
          <w:lang w:eastAsia="ro-RO"/>
        </w:rPr>
        <w:t>Concluzii</w:t>
      </w:r>
      <w:r w:rsidR="00713443" w:rsidRPr="00544473">
        <w:rPr>
          <w:b/>
          <w:lang w:eastAsia="ro-RO"/>
        </w:rPr>
        <w:t>:</w:t>
      </w:r>
    </w:p>
    <w:p w14:paraId="3A95E404" w14:textId="77777777" w:rsidR="00577DD7" w:rsidRPr="00544473" w:rsidRDefault="00577DD7" w:rsidP="00713443">
      <w:pPr>
        <w:pStyle w:val="Listparagraf"/>
        <w:pBdr>
          <w:bottom w:val="single" w:sz="6" w:space="0" w:color="F1F1F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s-AR" w:eastAsia="ro-RO"/>
        </w:rPr>
      </w:pPr>
      <w:r w:rsidRPr="00544473">
        <w:rPr>
          <w:lang w:val="es-AR" w:eastAsia="ro-RO"/>
        </w:rPr>
        <w:t>Având în vedere problemele identificate și impactul acestora asupra funcționării centrului, reparația fațadei este necesară și justificată. Implementarea acestor lucrări va asigura siguranța utilizatorilor, protecția clădirii și menținerea unui mediu adecvat pentru desfășurarea activităților zilnice.</w:t>
      </w:r>
    </w:p>
    <w:p w14:paraId="23593696" w14:textId="77777777" w:rsidR="00E71D6F" w:rsidRPr="00E336C6" w:rsidRDefault="00E71D6F" w:rsidP="00D84446">
      <w:pPr>
        <w:pStyle w:val="Listparagraf"/>
        <w:pBdr>
          <w:bottom w:val="single" w:sz="6" w:space="0" w:color="F1F1F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0"/>
          <w:szCs w:val="10"/>
          <w:lang w:val="es-AR" w:eastAsia="ro-RO"/>
        </w:rPr>
      </w:pPr>
    </w:p>
    <w:p w14:paraId="192EA825" w14:textId="6F9C9791" w:rsidR="00E71D6F" w:rsidRPr="00544473" w:rsidRDefault="005E2BEB" w:rsidP="00BF7BD7">
      <w:pPr>
        <w:pStyle w:val="Listparagraf"/>
        <w:numPr>
          <w:ilvl w:val="0"/>
          <w:numId w:val="2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iCs/>
          <w:lang w:val="ro-RO" w:eastAsia="ro-RO"/>
        </w:rPr>
      </w:pPr>
      <w:r w:rsidRPr="00544473">
        <w:rPr>
          <w:b/>
          <w:i/>
          <w:iCs/>
          <w:lang w:val="ro-RO" w:eastAsia="ro-RO"/>
        </w:rPr>
        <w:t>Moti</w:t>
      </w:r>
      <w:r w:rsidR="00541D47" w:rsidRPr="00544473">
        <w:rPr>
          <w:b/>
          <w:i/>
          <w:iCs/>
          <w:lang w:val="ro-RO" w:eastAsia="ro-RO"/>
        </w:rPr>
        <w:t>vația intervenției la spălătoria</w:t>
      </w:r>
      <w:r w:rsidRPr="00544473">
        <w:rPr>
          <w:b/>
          <w:i/>
          <w:iCs/>
          <w:lang w:val="ro-RO" w:eastAsia="ro-RO"/>
        </w:rPr>
        <w:t xml:space="preserve"> centrului:</w:t>
      </w:r>
    </w:p>
    <w:p w14:paraId="1643C14E" w14:textId="7F0C162B" w:rsidR="00E71D6F" w:rsidRPr="00544473" w:rsidRDefault="00653F8D" w:rsidP="00D844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o-RO" w:eastAsia="ro-RO"/>
        </w:rPr>
      </w:pPr>
      <w:r w:rsidRPr="00544473">
        <w:rPr>
          <w:lang w:val="ro-RO" w:eastAsia="ro-RO"/>
        </w:rPr>
        <w:t xml:space="preserve">     </w:t>
      </w:r>
      <w:r w:rsidR="00E71D6F" w:rsidRPr="00544473">
        <w:rPr>
          <w:lang w:val="ro-RO" w:eastAsia="ro-RO"/>
        </w:rPr>
        <w:t>În urma evaluării stării actuale a spălătoriei, s-au constatat o serie de probleme care afectează siguranța, igiena și eficiența activităților desfășurate. Principalele motive pentru</w:t>
      </w:r>
      <w:r w:rsidRPr="00544473">
        <w:rPr>
          <w:lang w:val="ro-RO" w:eastAsia="ro-RO"/>
        </w:rPr>
        <w:t xml:space="preserve"> </w:t>
      </w:r>
      <w:r w:rsidR="00E71D6F" w:rsidRPr="00544473">
        <w:rPr>
          <w:lang w:val="ro-RO" w:eastAsia="ro-RO"/>
        </w:rPr>
        <w:t>care sunt necesare reparațiile sunt:</w:t>
      </w:r>
    </w:p>
    <w:p w14:paraId="405B8C20" w14:textId="77777777" w:rsidR="00E71D6F" w:rsidRPr="00544473" w:rsidRDefault="00E71D6F" w:rsidP="00D84446">
      <w:pPr>
        <w:pStyle w:val="Listparagraf"/>
        <w:numPr>
          <w:ilvl w:val="0"/>
          <w:numId w:val="2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o-RO" w:eastAsia="ro-RO"/>
        </w:rPr>
      </w:pPr>
      <w:r w:rsidRPr="00544473">
        <w:rPr>
          <w:lang w:val="ro-RO" w:eastAsia="ro-RO"/>
        </w:rPr>
        <w:t>Degradarea finisajelor interioare – Pereții și pardoseala prezintă fisuri, exfolieri și deteriorări cauzate de umiditate și utilizarea intensă.</w:t>
      </w:r>
    </w:p>
    <w:p w14:paraId="131B89B6" w14:textId="77777777" w:rsidR="00E71D6F" w:rsidRPr="00544473" w:rsidRDefault="00E71D6F" w:rsidP="00D84446">
      <w:pPr>
        <w:pStyle w:val="Listparagraf"/>
        <w:numPr>
          <w:ilvl w:val="0"/>
          <w:numId w:val="2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o-RO" w:eastAsia="ro-RO"/>
        </w:rPr>
      </w:pPr>
      <w:r w:rsidRPr="00544473">
        <w:rPr>
          <w:lang w:val="ro-RO" w:eastAsia="ro-RO"/>
        </w:rPr>
        <w:t>Infiltrații de apă și mucegai – Lipsa unui sistem de hidroizolație eficient a condus la acumularea umidității, favorizând apariția mucegaiului, ceea ce reprezintă un risc pentru sănătatea utilizatorilor.</w:t>
      </w:r>
    </w:p>
    <w:p w14:paraId="227EB5AE" w14:textId="77777777" w:rsidR="00E71D6F" w:rsidRPr="00544473" w:rsidRDefault="00E71D6F" w:rsidP="00D84446">
      <w:pPr>
        <w:pStyle w:val="Listparagraf"/>
        <w:numPr>
          <w:ilvl w:val="0"/>
          <w:numId w:val="2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o-RO" w:eastAsia="ro-RO"/>
        </w:rPr>
      </w:pPr>
      <w:r w:rsidRPr="00544473">
        <w:rPr>
          <w:lang w:val="ro-RO" w:eastAsia="ro-RO"/>
        </w:rPr>
        <w:t>Deficiențe la nivelul instalațiilor sanitare și electrice – Unele conducte și prize necesită reparații sau înlocuire pentru a preveni riscurile de avarii și accidente.</w:t>
      </w:r>
    </w:p>
    <w:p w14:paraId="720C8E47" w14:textId="77777777" w:rsidR="00E71D6F" w:rsidRPr="00544473" w:rsidRDefault="00E71D6F" w:rsidP="00D84446">
      <w:pPr>
        <w:pStyle w:val="Listparagraf"/>
        <w:numPr>
          <w:ilvl w:val="0"/>
          <w:numId w:val="2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o-RO" w:eastAsia="ro-RO"/>
        </w:rPr>
      </w:pPr>
      <w:r w:rsidRPr="00544473">
        <w:rPr>
          <w:lang w:val="ro-RO" w:eastAsia="ro-RO"/>
        </w:rPr>
        <w:t>Îmbunătățirea condițiilor de igienă și siguranță – Un spațiu curat și bine întreținut contribuie la respectarea normelor de igienă și la crearea unui mediu sigur pentru personalul și beneficiarii centrului.</w:t>
      </w:r>
    </w:p>
    <w:p w14:paraId="66BB313A" w14:textId="77777777" w:rsidR="00530A8A" w:rsidRPr="00E336C6" w:rsidRDefault="00530A8A" w:rsidP="00530A8A">
      <w:pPr>
        <w:pStyle w:val="Listparagraf"/>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0"/>
          <w:szCs w:val="10"/>
          <w:lang w:val="ro-RO" w:eastAsia="ro-RO"/>
        </w:rPr>
      </w:pPr>
    </w:p>
    <w:p w14:paraId="365C6C97" w14:textId="4ECE5334" w:rsidR="00E71D6F" w:rsidRPr="00544473" w:rsidRDefault="00E71D6F" w:rsidP="00D844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ro-RO" w:eastAsia="ro-RO"/>
        </w:rPr>
      </w:pPr>
      <w:r w:rsidRPr="00544473">
        <w:rPr>
          <w:lang w:val="ro-RO" w:eastAsia="ro-RO"/>
        </w:rPr>
        <w:t xml:space="preserve">   </w:t>
      </w:r>
      <w:r w:rsidR="009655D4" w:rsidRPr="00544473">
        <w:rPr>
          <w:lang w:val="ro-RO" w:eastAsia="ro-RO"/>
        </w:rPr>
        <w:t xml:space="preserve"> </w:t>
      </w:r>
      <w:r w:rsidRPr="00544473">
        <w:rPr>
          <w:b/>
          <w:lang w:val="ro-RO" w:eastAsia="ro-RO"/>
        </w:rPr>
        <w:t xml:space="preserve"> Lucrările propuse</w:t>
      </w:r>
    </w:p>
    <w:p w14:paraId="12BEB3A0" w14:textId="77777777" w:rsidR="00E71D6F" w:rsidRPr="00544473" w:rsidRDefault="00E71D6F" w:rsidP="00D84446">
      <w:pPr>
        <w:pStyle w:val="Listparagraf"/>
        <w:numPr>
          <w:ilvl w:val="0"/>
          <w:numId w:val="2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o-RO" w:eastAsia="ro-RO"/>
        </w:rPr>
      </w:pPr>
      <w:r w:rsidRPr="00544473">
        <w:rPr>
          <w:lang w:val="ro-RO" w:eastAsia="ro-RO"/>
        </w:rPr>
        <w:t>Pentru remedierea deficiențelor identificate, se propun următoarele lucrări:</w:t>
      </w:r>
    </w:p>
    <w:p w14:paraId="38FDC1A4" w14:textId="77777777" w:rsidR="00E71D6F" w:rsidRPr="00544473" w:rsidRDefault="00E71D6F" w:rsidP="00D84446">
      <w:pPr>
        <w:pStyle w:val="Listparagraf"/>
        <w:numPr>
          <w:ilvl w:val="0"/>
          <w:numId w:val="2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o-RO" w:eastAsia="ro-RO"/>
        </w:rPr>
      </w:pPr>
      <w:r w:rsidRPr="00544473">
        <w:rPr>
          <w:lang w:val="ro-RO" w:eastAsia="ro-RO"/>
        </w:rPr>
        <w:t>Refacerea finisajelor interioare – Tencuire, zugrăvire și aplicarea unor materiale lavabile și rezistente la umiditate.</w:t>
      </w:r>
    </w:p>
    <w:p w14:paraId="79FA731C" w14:textId="77777777" w:rsidR="00E71D6F" w:rsidRPr="00544473" w:rsidRDefault="00E71D6F" w:rsidP="00D84446">
      <w:pPr>
        <w:pStyle w:val="Listparagraf"/>
        <w:numPr>
          <w:ilvl w:val="0"/>
          <w:numId w:val="2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o-RO" w:eastAsia="ro-RO"/>
        </w:rPr>
      </w:pPr>
      <w:r w:rsidRPr="00544473">
        <w:rPr>
          <w:lang w:val="ro-RO" w:eastAsia="ro-RO"/>
        </w:rPr>
        <w:t>Înlocuirea pardoselii și pereților – Montarea de gresie și  faianță, adecvate pentru spații expuse la apă și umezeală.</w:t>
      </w:r>
    </w:p>
    <w:p w14:paraId="181F04C4" w14:textId="77777777" w:rsidR="00E71D6F" w:rsidRPr="00544473" w:rsidRDefault="00E71D6F" w:rsidP="00D84446">
      <w:pPr>
        <w:pStyle w:val="Listparagraf"/>
        <w:numPr>
          <w:ilvl w:val="0"/>
          <w:numId w:val="2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o-RO" w:eastAsia="ro-RO"/>
        </w:rPr>
      </w:pPr>
      <w:r w:rsidRPr="00544473">
        <w:rPr>
          <w:lang w:val="ro-RO" w:eastAsia="ro-RO"/>
        </w:rPr>
        <w:t>Repararea sau înlocuirea instalațiilor sanitare și electrice – Intervenții la rețeaua de apă, canalizare și electricitate pentru a asigura siguranța și funcționalitatea optimă a echipamentelor.</w:t>
      </w:r>
    </w:p>
    <w:p w14:paraId="790695F6" w14:textId="77777777" w:rsidR="00124B4A" w:rsidRPr="00544473" w:rsidRDefault="00E71D6F" w:rsidP="00D04D53">
      <w:pPr>
        <w:pStyle w:val="Listparagraf"/>
        <w:numPr>
          <w:ilvl w:val="0"/>
          <w:numId w:val="2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o-RO" w:eastAsia="ro-RO"/>
        </w:rPr>
      </w:pPr>
      <w:r w:rsidRPr="00544473">
        <w:rPr>
          <w:lang w:val="ro-RO" w:eastAsia="ro-RO"/>
        </w:rPr>
        <w:t>Instalarea unui sistem de ventilație adecvat – Reducerea nivelului de umiditate și prevenirea formării mucegaiului.</w:t>
      </w:r>
    </w:p>
    <w:p w14:paraId="34242F3E" w14:textId="77777777" w:rsidR="00A018D0" w:rsidRPr="00E336C6" w:rsidRDefault="00E71D6F" w:rsidP="009655D4">
      <w:pPr>
        <w:tabs>
          <w:tab w:val="left" w:pos="3270"/>
        </w:tabs>
        <w:ind w:right="-567" w:firstLine="142"/>
        <w:jc w:val="both"/>
        <w:rPr>
          <w:b/>
          <w:sz w:val="10"/>
          <w:szCs w:val="10"/>
          <w:lang w:val="es-AR"/>
        </w:rPr>
      </w:pPr>
      <w:r w:rsidRPr="00544473">
        <w:rPr>
          <w:b/>
          <w:lang w:val="es-AR"/>
        </w:rPr>
        <w:t xml:space="preserve"> </w:t>
      </w:r>
    </w:p>
    <w:p w14:paraId="6F512355" w14:textId="08F82EB3" w:rsidR="00E71D6F" w:rsidRPr="00544473" w:rsidRDefault="00E71D6F" w:rsidP="009655D4">
      <w:pPr>
        <w:tabs>
          <w:tab w:val="left" w:pos="3270"/>
        </w:tabs>
        <w:ind w:right="-567" w:firstLine="142"/>
        <w:jc w:val="both"/>
        <w:rPr>
          <w:b/>
          <w:lang w:val="es-AR"/>
        </w:rPr>
      </w:pPr>
      <w:r w:rsidRPr="00544473">
        <w:rPr>
          <w:b/>
          <w:lang w:val="es-AR"/>
        </w:rPr>
        <w:t xml:space="preserve">   Concluzii:</w:t>
      </w:r>
    </w:p>
    <w:p w14:paraId="5D0AA9F7" w14:textId="77777777" w:rsidR="00BF7BD7" w:rsidRPr="00544473" w:rsidRDefault="001D6ED0" w:rsidP="00BF7BD7">
      <w:pPr>
        <w:ind w:right="-567" w:firstLine="142"/>
        <w:jc w:val="both"/>
        <w:rPr>
          <w:lang w:val="es-AR"/>
        </w:rPr>
      </w:pPr>
      <w:r w:rsidRPr="00544473">
        <w:rPr>
          <w:lang w:val="es-AR"/>
        </w:rPr>
        <w:t xml:space="preserve">        </w:t>
      </w:r>
      <w:r w:rsidR="00E71D6F" w:rsidRPr="00544473">
        <w:rPr>
          <w:lang w:val="es-AR"/>
        </w:rPr>
        <w:t xml:space="preserve"> Executarea acestor lucrări este es</w:t>
      </w:r>
      <w:r w:rsidRPr="00544473">
        <w:rPr>
          <w:lang w:val="es-AR"/>
        </w:rPr>
        <w:t>e</w:t>
      </w:r>
      <w:r w:rsidR="00E71D6F" w:rsidRPr="00544473">
        <w:rPr>
          <w:lang w:val="es-AR"/>
        </w:rPr>
        <w:t xml:space="preserve">nțială pentru menținerea unor condiții igienico- sanitare </w:t>
      </w:r>
      <w:r w:rsidR="00D84446" w:rsidRPr="00544473">
        <w:rPr>
          <w:lang w:val="es-AR"/>
        </w:rPr>
        <w:t xml:space="preserve"> </w:t>
      </w:r>
      <w:r w:rsidR="00E71D6F" w:rsidRPr="00544473">
        <w:rPr>
          <w:lang w:val="es-AR"/>
        </w:rPr>
        <w:t xml:space="preserve">adecvate </w:t>
      </w:r>
    </w:p>
    <w:p w14:paraId="5EB895A8" w14:textId="6BCE65EA" w:rsidR="00D84446" w:rsidRPr="00E336C6" w:rsidRDefault="00E71D6F" w:rsidP="00E336C6">
      <w:pPr>
        <w:ind w:right="-567" w:firstLine="142"/>
        <w:jc w:val="both"/>
        <w:rPr>
          <w:lang w:val="es-AR"/>
        </w:rPr>
      </w:pPr>
      <w:r w:rsidRPr="00544473">
        <w:rPr>
          <w:lang w:val="es-AR"/>
        </w:rPr>
        <w:t xml:space="preserve">și pentru prelungirea duratei de viață a spațiului destinat activității de spălătorie în cadrul Centrului de Zi </w:t>
      </w:r>
      <w:r w:rsidR="00BF7BD7" w:rsidRPr="00544473">
        <w:rPr>
          <w:lang w:val="es-AR"/>
        </w:rPr>
        <w:t xml:space="preserve">     </w:t>
      </w:r>
      <w:r w:rsidRPr="00544473">
        <w:rPr>
          <w:lang w:val="es-AR"/>
        </w:rPr>
        <w:t>Bambi Câmpulung. Intervențiile propuse vor contribui</w:t>
      </w:r>
      <w:r w:rsidR="00BF7BD7" w:rsidRPr="00544473">
        <w:rPr>
          <w:lang w:val="es-AR"/>
        </w:rPr>
        <w:t xml:space="preserve"> </w:t>
      </w:r>
      <w:r w:rsidRPr="00544473">
        <w:rPr>
          <w:lang w:val="es-AR"/>
        </w:rPr>
        <w:t>la</w:t>
      </w:r>
      <w:r w:rsidR="00D84446" w:rsidRPr="00544473">
        <w:rPr>
          <w:lang w:val="es-AR"/>
        </w:rPr>
        <w:t xml:space="preserve">  </w:t>
      </w:r>
      <w:r w:rsidR="001D6ED0" w:rsidRPr="00544473">
        <w:rPr>
          <w:lang w:val="es-AR"/>
        </w:rPr>
        <w:t>cresterea</w:t>
      </w:r>
      <w:r w:rsidR="00D84446" w:rsidRPr="00544473">
        <w:rPr>
          <w:lang w:val="es-AR"/>
        </w:rPr>
        <w:t xml:space="preserve"> </w:t>
      </w:r>
      <w:r w:rsidRPr="00544473">
        <w:rPr>
          <w:lang w:val="es-AR"/>
        </w:rPr>
        <w:t xml:space="preserve">eficienței activității, reducerea riscurilor pentru utilizatori </w:t>
      </w:r>
      <w:r w:rsidR="00D84446" w:rsidRPr="00544473">
        <w:rPr>
          <w:lang w:val="es-AR"/>
        </w:rPr>
        <w:t>și îmbunătățirea</w:t>
      </w:r>
      <w:r w:rsidR="001D6ED0" w:rsidRPr="00544473">
        <w:rPr>
          <w:lang w:val="es-AR"/>
        </w:rPr>
        <w:t xml:space="preserve"> aspectului</w:t>
      </w:r>
      <w:r w:rsidR="00D84446" w:rsidRPr="00544473">
        <w:rPr>
          <w:lang w:val="es-AR"/>
        </w:rPr>
        <w:t xml:space="preserve"> general al spațiului. </w:t>
      </w:r>
    </w:p>
    <w:p w14:paraId="34929F6C" w14:textId="77777777" w:rsidR="00544473" w:rsidRPr="00E336C6" w:rsidRDefault="00544473" w:rsidP="00544473">
      <w:pPr>
        <w:rPr>
          <w:sz w:val="14"/>
          <w:szCs w:val="14"/>
          <w:lang w:val="es-AR"/>
        </w:rPr>
      </w:pPr>
    </w:p>
    <w:p w14:paraId="57FBEB3F" w14:textId="6300CDF7" w:rsidR="00BF7BD7" w:rsidRPr="00544473" w:rsidRDefault="00544473" w:rsidP="001D305B">
      <w:pPr>
        <w:numPr>
          <w:ilvl w:val="0"/>
          <w:numId w:val="28"/>
        </w:numPr>
        <w:pBdr>
          <w:bottom w:val="single" w:sz="6" w:space="0" w:color="F1F1F5"/>
        </w:pBdr>
        <w:shd w:val="clear" w:color="auto" w:fill="FFFFFF"/>
        <w:ind w:left="180" w:right="565" w:firstLine="528"/>
        <w:jc w:val="both"/>
        <w:rPr>
          <w:b/>
          <w:lang w:val="ro-RO" w:eastAsia="ro-RO"/>
        </w:rPr>
      </w:pPr>
      <w:r w:rsidRPr="00544473">
        <w:rPr>
          <w:b/>
          <w:bCs/>
          <w:lang w:val="ro-RO" w:eastAsia="ro-RO"/>
        </w:rPr>
        <w:t xml:space="preserve">LUCRĂRI </w:t>
      </w:r>
      <w:r w:rsidRPr="00544473">
        <w:rPr>
          <w:b/>
          <w:bCs/>
          <w:lang w:val="es-AR"/>
        </w:rPr>
        <w:t>DE REPARAȚII FAȚADĂ + SPĂLĂTORIE:</w:t>
      </w:r>
    </w:p>
    <w:p w14:paraId="2C7A6902" w14:textId="77777777" w:rsidR="00544473" w:rsidRPr="00E336C6" w:rsidRDefault="00544473" w:rsidP="00544473">
      <w:pPr>
        <w:pBdr>
          <w:bottom w:val="single" w:sz="6" w:space="0" w:color="F1F1F5"/>
        </w:pBdr>
        <w:shd w:val="clear" w:color="auto" w:fill="FFFFFF"/>
        <w:ind w:left="708" w:right="565"/>
        <w:jc w:val="both"/>
        <w:rPr>
          <w:b/>
          <w:sz w:val="12"/>
          <w:szCs w:val="12"/>
          <w:lang w:val="ro-RO" w:eastAsia="ro-RO"/>
        </w:rPr>
      </w:pPr>
    </w:p>
    <w:tbl>
      <w:tblPr>
        <w:tblW w:w="9960" w:type="dxa"/>
        <w:tblLook w:val="04A0" w:firstRow="1" w:lastRow="0" w:firstColumn="1" w:lastColumn="0" w:noHBand="0" w:noVBand="1"/>
      </w:tblPr>
      <w:tblGrid>
        <w:gridCol w:w="6110"/>
        <w:gridCol w:w="1651"/>
        <w:gridCol w:w="1977"/>
        <w:gridCol w:w="222"/>
      </w:tblGrid>
      <w:tr w:rsidR="00544473" w:rsidRPr="00544473" w14:paraId="2E395C3D" w14:textId="77777777" w:rsidTr="00AB0F77">
        <w:trPr>
          <w:gridAfter w:val="1"/>
          <w:wAfter w:w="222" w:type="dxa"/>
          <w:trHeight w:val="517"/>
        </w:trPr>
        <w:tc>
          <w:tcPr>
            <w:tcW w:w="61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C6BDCB" w14:textId="77777777" w:rsidR="00BE1C83" w:rsidRPr="00544473" w:rsidRDefault="00BE1C83">
            <w:pPr>
              <w:jc w:val="center"/>
              <w:rPr>
                <w:b/>
                <w:bCs/>
              </w:rPr>
            </w:pPr>
            <w:r w:rsidRPr="00544473">
              <w:rPr>
                <w:b/>
                <w:bCs/>
              </w:rPr>
              <w:t>Denumire LUCRARE</w:t>
            </w:r>
          </w:p>
        </w:tc>
        <w:tc>
          <w:tcPr>
            <w:tcW w:w="16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6C0789" w14:textId="77777777" w:rsidR="00BE1C83" w:rsidRPr="00544473" w:rsidRDefault="00BE1C83">
            <w:pPr>
              <w:jc w:val="center"/>
              <w:rPr>
                <w:b/>
                <w:bCs/>
              </w:rPr>
            </w:pPr>
            <w:r w:rsidRPr="00544473">
              <w:rPr>
                <w:b/>
                <w:bCs/>
              </w:rPr>
              <w:t>Pret total  (fără TVA)</w:t>
            </w:r>
          </w:p>
        </w:tc>
        <w:tc>
          <w:tcPr>
            <w:tcW w:w="1977"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5A69F719" w14:textId="77777777" w:rsidR="00BE1C83" w:rsidRPr="00544473" w:rsidRDefault="00BE1C83">
            <w:pPr>
              <w:jc w:val="center"/>
              <w:rPr>
                <w:b/>
                <w:bCs/>
              </w:rPr>
            </w:pPr>
            <w:r w:rsidRPr="00544473">
              <w:rPr>
                <w:b/>
                <w:bCs/>
              </w:rPr>
              <w:t>Pret total (TVA inclus)</w:t>
            </w:r>
          </w:p>
        </w:tc>
      </w:tr>
      <w:tr w:rsidR="00544473" w:rsidRPr="00544473" w14:paraId="1CD1D8FA" w14:textId="77777777" w:rsidTr="00AB0F77">
        <w:trPr>
          <w:trHeight w:val="300"/>
        </w:trPr>
        <w:tc>
          <w:tcPr>
            <w:tcW w:w="6110" w:type="dxa"/>
            <w:vMerge/>
            <w:tcBorders>
              <w:top w:val="single" w:sz="4" w:space="0" w:color="auto"/>
              <w:left w:val="single" w:sz="4" w:space="0" w:color="auto"/>
              <w:bottom w:val="single" w:sz="4" w:space="0" w:color="auto"/>
              <w:right w:val="single" w:sz="4" w:space="0" w:color="auto"/>
            </w:tcBorders>
            <w:vAlign w:val="center"/>
            <w:hideMark/>
          </w:tcPr>
          <w:p w14:paraId="6994680D" w14:textId="77777777" w:rsidR="00BE1C83" w:rsidRPr="00544473" w:rsidRDefault="00BE1C83">
            <w:pPr>
              <w:rPr>
                <w:b/>
                <w:bCs/>
              </w:rPr>
            </w:pPr>
          </w:p>
        </w:tc>
        <w:tc>
          <w:tcPr>
            <w:tcW w:w="1651" w:type="dxa"/>
            <w:vMerge/>
            <w:tcBorders>
              <w:top w:val="single" w:sz="4" w:space="0" w:color="auto"/>
              <w:left w:val="single" w:sz="4" w:space="0" w:color="auto"/>
              <w:bottom w:val="single" w:sz="4" w:space="0" w:color="auto"/>
              <w:right w:val="single" w:sz="4" w:space="0" w:color="auto"/>
            </w:tcBorders>
            <w:vAlign w:val="center"/>
            <w:hideMark/>
          </w:tcPr>
          <w:p w14:paraId="7D689708" w14:textId="77777777" w:rsidR="00BE1C83" w:rsidRPr="00544473" w:rsidRDefault="00BE1C83">
            <w:pPr>
              <w:rPr>
                <w:b/>
                <w:bCs/>
              </w:rPr>
            </w:pPr>
          </w:p>
        </w:tc>
        <w:tc>
          <w:tcPr>
            <w:tcW w:w="1977" w:type="dxa"/>
            <w:vMerge/>
            <w:tcBorders>
              <w:top w:val="single" w:sz="8" w:space="0" w:color="auto"/>
              <w:left w:val="single" w:sz="4" w:space="0" w:color="auto"/>
              <w:bottom w:val="single" w:sz="8" w:space="0" w:color="000000"/>
              <w:right w:val="single" w:sz="8" w:space="0" w:color="auto"/>
            </w:tcBorders>
            <w:vAlign w:val="center"/>
            <w:hideMark/>
          </w:tcPr>
          <w:p w14:paraId="307705B8" w14:textId="77777777" w:rsidR="00BE1C83" w:rsidRPr="00544473" w:rsidRDefault="00BE1C83">
            <w:pPr>
              <w:rPr>
                <w:b/>
                <w:bCs/>
              </w:rPr>
            </w:pPr>
          </w:p>
        </w:tc>
        <w:tc>
          <w:tcPr>
            <w:tcW w:w="222" w:type="dxa"/>
            <w:tcBorders>
              <w:top w:val="nil"/>
              <w:left w:val="nil"/>
              <w:bottom w:val="nil"/>
              <w:right w:val="nil"/>
            </w:tcBorders>
            <w:shd w:val="clear" w:color="auto" w:fill="auto"/>
            <w:noWrap/>
            <w:vAlign w:val="bottom"/>
            <w:hideMark/>
          </w:tcPr>
          <w:p w14:paraId="61232867" w14:textId="77777777" w:rsidR="00BE1C83" w:rsidRPr="00544473" w:rsidRDefault="00BE1C83">
            <w:pPr>
              <w:jc w:val="center"/>
              <w:rPr>
                <w:b/>
                <w:bCs/>
              </w:rPr>
            </w:pPr>
          </w:p>
        </w:tc>
      </w:tr>
      <w:tr w:rsidR="00544473" w:rsidRPr="00544473" w14:paraId="3F481278" w14:textId="77777777" w:rsidTr="00AB0F77">
        <w:trPr>
          <w:trHeight w:val="60"/>
        </w:trPr>
        <w:tc>
          <w:tcPr>
            <w:tcW w:w="6110" w:type="dxa"/>
            <w:vMerge/>
            <w:tcBorders>
              <w:top w:val="single" w:sz="4" w:space="0" w:color="auto"/>
              <w:left w:val="single" w:sz="4" w:space="0" w:color="auto"/>
              <w:bottom w:val="single" w:sz="4" w:space="0" w:color="auto"/>
              <w:right w:val="single" w:sz="4" w:space="0" w:color="auto"/>
            </w:tcBorders>
            <w:vAlign w:val="center"/>
            <w:hideMark/>
          </w:tcPr>
          <w:p w14:paraId="397DB554" w14:textId="77777777" w:rsidR="00BE1C83" w:rsidRPr="00544473" w:rsidRDefault="00BE1C83">
            <w:pPr>
              <w:rPr>
                <w:b/>
                <w:bCs/>
              </w:rPr>
            </w:pPr>
          </w:p>
        </w:tc>
        <w:tc>
          <w:tcPr>
            <w:tcW w:w="1651" w:type="dxa"/>
            <w:vMerge/>
            <w:tcBorders>
              <w:top w:val="single" w:sz="4" w:space="0" w:color="auto"/>
              <w:left w:val="single" w:sz="4" w:space="0" w:color="auto"/>
              <w:bottom w:val="single" w:sz="4" w:space="0" w:color="auto"/>
              <w:right w:val="single" w:sz="4" w:space="0" w:color="auto"/>
            </w:tcBorders>
            <w:vAlign w:val="center"/>
            <w:hideMark/>
          </w:tcPr>
          <w:p w14:paraId="26A22E6F" w14:textId="77777777" w:rsidR="00BE1C83" w:rsidRPr="00544473" w:rsidRDefault="00BE1C83">
            <w:pPr>
              <w:rPr>
                <w:b/>
                <w:bCs/>
              </w:rPr>
            </w:pPr>
          </w:p>
        </w:tc>
        <w:tc>
          <w:tcPr>
            <w:tcW w:w="1977" w:type="dxa"/>
            <w:vMerge/>
            <w:tcBorders>
              <w:top w:val="single" w:sz="8" w:space="0" w:color="auto"/>
              <w:left w:val="single" w:sz="4" w:space="0" w:color="auto"/>
              <w:bottom w:val="single" w:sz="8" w:space="0" w:color="000000"/>
              <w:right w:val="single" w:sz="8" w:space="0" w:color="auto"/>
            </w:tcBorders>
            <w:vAlign w:val="center"/>
            <w:hideMark/>
          </w:tcPr>
          <w:p w14:paraId="36DC26C6" w14:textId="77777777" w:rsidR="00BE1C83" w:rsidRPr="00544473" w:rsidRDefault="00BE1C83">
            <w:pPr>
              <w:rPr>
                <w:b/>
                <w:bCs/>
              </w:rPr>
            </w:pPr>
          </w:p>
        </w:tc>
        <w:tc>
          <w:tcPr>
            <w:tcW w:w="222" w:type="dxa"/>
            <w:tcBorders>
              <w:top w:val="nil"/>
              <w:left w:val="nil"/>
              <w:bottom w:val="nil"/>
              <w:right w:val="nil"/>
            </w:tcBorders>
            <w:shd w:val="clear" w:color="auto" w:fill="auto"/>
            <w:noWrap/>
            <w:vAlign w:val="bottom"/>
            <w:hideMark/>
          </w:tcPr>
          <w:p w14:paraId="36C85A97" w14:textId="77777777" w:rsidR="00BE1C83" w:rsidRPr="00544473" w:rsidRDefault="00BE1C83">
            <w:pPr>
              <w:rPr>
                <w:sz w:val="20"/>
                <w:szCs w:val="20"/>
              </w:rPr>
            </w:pPr>
          </w:p>
        </w:tc>
      </w:tr>
      <w:tr w:rsidR="00544473" w:rsidRPr="00544473" w14:paraId="0B2C948B" w14:textId="77777777" w:rsidTr="00AB0F77">
        <w:trPr>
          <w:trHeight w:val="60"/>
        </w:trPr>
        <w:tc>
          <w:tcPr>
            <w:tcW w:w="6110" w:type="dxa"/>
            <w:vMerge/>
            <w:tcBorders>
              <w:top w:val="single" w:sz="4" w:space="0" w:color="auto"/>
              <w:left w:val="single" w:sz="4" w:space="0" w:color="auto"/>
              <w:bottom w:val="single" w:sz="4" w:space="0" w:color="auto"/>
              <w:right w:val="single" w:sz="4" w:space="0" w:color="auto"/>
            </w:tcBorders>
            <w:vAlign w:val="center"/>
            <w:hideMark/>
          </w:tcPr>
          <w:p w14:paraId="4AF9679A" w14:textId="77777777" w:rsidR="00BE1C83" w:rsidRPr="00544473" w:rsidRDefault="00BE1C83">
            <w:pPr>
              <w:rPr>
                <w:b/>
                <w:bCs/>
              </w:rPr>
            </w:pPr>
          </w:p>
        </w:tc>
        <w:tc>
          <w:tcPr>
            <w:tcW w:w="1651" w:type="dxa"/>
            <w:vMerge/>
            <w:tcBorders>
              <w:top w:val="single" w:sz="4" w:space="0" w:color="auto"/>
              <w:left w:val="single" w:sz="4" w:space="0" w:color="auto"/>
              <w:bottom w:val="single" w:sz="4" w:space="0" w:color="auto"/>
              <w:right w:val="single" w:sz="4" w:space="0" w:color="auto"/>
            </w:tcBorders>
            <w:vAlign w:val="center"/>
            <w:hideMark/>
          </w:tcPr>
          <w:p w14:paraId="5D0848E6" w14:textId="77777777" w:rsidR="00BE1C83" w:rsidRPr="00544473" w:rsidRDefault="00BE1C83">
            <w:pPr>
              <w:rPr>
                <w:b/>
                <w:bCs/>
              </w:rPr>
            </w:pPr>
          </w:p>
        </w:tc>
        <w:tc>
          <w:tcPr>
            <w:tcW w:w="1977" w:type="dxa"/>
            <w:vMerge/>
            <w:tcBorders>
              <w:top w:val="single" w:sz="8" w:space="0" w:color="auto"/>
              <w:left w:val="single" w:sz="4" w:space="0" w:color="auto"/>
              <w:bottom w:val="single" w:sz="8" w:space="0" w:color="000000"/>
              <w:right w:val="single" w:sz="8" w:space="0" w:color="auto"/>
            </w:tcBorders>
            <w:vAlign w:val="center"/>
            <w:hideMark/>
          </w:tcPr>
          <w:p w14:paraId="21E1841C" w14:textId="77777777" w:rsidR="00BE1C83" w:rsidRPr="00544473" w:rsidRDefault="00BE1C83">
            <w:pPr>
              <w:rPr>
                <w:b/>
                <w:bCs/>
              </w:rPr>
            </w:pPr>
          </w:p>
        </w:tc>
        <w:tc>
          <w:tcPr>
            <w:tcW w:w="222" w:type="dxa"/>
            <w:tcBorders>
              <w:top w:val="nil"/>
              <w:left w:val="nil"/>
              <w:bottom w:val="nil"/>
              <w:right w:val="nil"/>
            </w:tcBorders>
            <w:shd w:val="clear" w:color="auto" w:fill="auto"/>
            <w:noWrap/>
            <w:vAlign w:val="bottom"/>
            <w:hideMark/>
          </w:tcPr>
          <w:p w14:paraId="6395F6DE" w14:textId="77777777" w:rsidR="00BE1C83" w:rsidRPr="00544473" w:rsidRDefault="00BE1C83">
            <w:pPr>
              <w:rPr>
                <w:sz w:val="20"/>
                <w:szCs w:val="20"/>
              </w:rPr>
            </w:pPr>
          </w:p>
        </w:tc>
      </w:tr>
      <w:tr w:rsidR="00544473" w:rsidRPr="00544473" w14:paraId="0326E5B3" w14:textId="77777777" w:rsidTr="00AB0F77">
        <w:trPr>
          <w:trHeight w:val="645"/>
        </w:trPr>
        <w:tc>
          <w:tcPr>
            <w:tcW w:w="611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4B4F91" w14:textId="77777777" w:rsidR="00BE1C83" w:rsidRPr="00544473" w:rsidRDefault="00BE1C83">
            <w:pPr>
              <w:rPr>
                <w:b/>
                <w:bCs/>
                <w:lang w:val="es-AR"/>
              </w:rPr>
            </w:pPr>
            <w:bookmarkStart w:id="4" w:name="_Hlk195688181"/>
            <w:r w:rsidRPr="00544473">
              <w:rPr>
                <w:b/>
                <w:bCs/>
                <w:lang w:val="es-AR"/>
              </w:rPr>
              <w:t xml:space="preserve">LUCRĂRI DE REPARAȚII FAȚADĂ + SPĂLĂTORIE </w:t>
            </w:r>
            <w:bookmarkEnd w:id="4"/>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85AED" w14:textId="77777777" w:rsidR="00BE1C83" w:rsidRPr="00544473" w:rsidRDefault="00BE1C83">
            <w:pPr>
              <w:jc w:val="right"/>
              <w:rPr>
                <w:sz w:val="28"/>
                <w:szCs w:val="28"/>
              </w:rPr>
            </w:pPr>
            <w:r w:rsidRPr="00544473">
              <w:rPr>
                <w:sz w:val="28"/>
                <w:szCs w:val="28"/>
              </w:rPr>
              <w:t>284,675.80</w:t>
            </w:r>
          </w:p>
        </w:tc>
        <w:tc>
          <w:tcPr>
            <w:tcW w:w="1977" w:type="dxa"/>
            <w:tcBorders>
              <w:top w:val="nil"/>
              <w:left w:val="single" w:sz="4" w:space="0" w:color="auto"/>
              <w:bottom w:val="single" w:sz="8" w:space="0" w:color="auto"/>
              <w:right w:val="single" w:sz="8" w:space="0" w:color="auto"/>
            </w:tcBorders>
            <w:shd w:val="clear" w:color="auto" w:fill="auto"/>
            <w:vAlign w:val="center"/>
            <w:hideMark/>
          </w:tcPr>
          <w:p w14:paraId="6904E321" w14:textId="77777777" w:rsidR="00BE1C83" w:rsidRPr="00544473" w:rsidRDefault="00BE1C83">
            <w:pPr>
              <w:jc w:val="right"/>
              <w:rPr>
                <w:sz w:val="28"/>
                <w:szCs w:val="28"/>
              </w:rPr>
            </w:pPr>
            <w:r w:rsidRPr="00544473">
              <w:rPr>
                <w:sz w:val="28"/>
                <w:szCs w:val="28"/>
              </w:rPr>
              <w:t>338,764.20</w:t>
            </w:r>
          </w:p>
        </w:tc>
        <w:tc>
          <w:tcPr>
            <w:tcW w:w="222" w:type="dxa"/>
            <w:vAlign w:val="center"/>
            <w:hideMark/>
          </w:tcPr>
          <w:p w14:paraId="7B8A4931" w14:textId="77777777" w:rsidR="00BE1C83" w:rsidRPr="00544473" w:rsidRDefault="00BE1C83">
            <w:pPr>
              <w:rPr>
                <w:sz w:val="20"/>
                <w:szCs w:val="20"/>
              </w:rPr>
            </w:pPr>
          </w:p>
        </w:tc>
      </w:tr>
      <w:tr w:rsidR="00544473" w:rsidRPr="00544473" w14:paraId="4FEF8EB1" w14:textId="77777777" w:rsidTr="00AB0F77">
        <w:trPr>
          <w:trHeight w:val="390"/>
        </w:trPr>
        <w:tc>
          <w:tcPr>
            <w:tcW w:w="6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6B21D" w14:textId="77777777" w:rsidR="00BE1C83" w:rsidRPr="00544473" w:rsidRDefault="00BE1C83">
            <w:pPr>
              <w:jc w:val="center"/>
              <w:rPr>
                <w:b/>
                <w:bCs/>
                <w:sz w:val="22"/>
                <w:szCs w:val="22"/>
              </w:rPr>
            </w:pPr>
            <w:r w:rsidRPr="00544473">
              <w:rPr>
                <w:b/>
                <w:bCs/>
                <w:sz w:val="28"/>
                <w:szCs w:val="28"/>
              </w:rPr>
              <w:t xml:space="preserve">TOTAL </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BAAD9" w14:textId="77777777" w:rsidR="00BE1C83" w:rsidRPr="00544473" w:rsidRDefault="00BE1C83">
            <w:pPr>
              <w:jc w:val="right"/>
              <w:rPr>
                <w:b/>
                <w:bCs/>
                <w:sz w:val="28"/>
                <w:szCs w:val="28"/>
              </w:rPr>
            </w:pPr>
            <w:r w:rsidRPr="00544473">
              <w:rPr>
                <w:b/>
                <w:bCs/>
                <w:sz w:val="28"/>
                <w:szCs w:val="28"/>
              </w:rPr>
              <w:t>284,675.80</w:t>
            </w:r>
          </w:p>
        </w:tc>
        <w:tc>
          <w:tcPr>
            <w:tcW w:w="1977" w:type="dxa"/>
            <w:tcBorders>
              <w:top w:val="nil"/>
              <w:left w:val="single" w:sz="4" w:space="0" w:color="auto"/>
              <w:bottom w:val="single" w:sz="8" w:space="0" w:color="auto"/>
              <w:right w:val="single" w:sz="8" w:space="0" w:color="auto"/>
            </w:tcBorders>
            <w:shd w:val="clear" w:color="auto" w:fill="auto"/>
            <w:vAlign w:val="center"/>
            <w:hideMark/>
          </w:tcPr>
          <w:p w14:paraId="63462D06" w14:textId="77777777" w:rsidR="00BE1C83" w:rsidRPr="00544473" w:rsidRDefault="00BE1C83">
            <w:pPr>
              <w:jc w:val="right"/>
              <w:rPr>
                <w:b/>
                <w:bCs/>
                <w:sz w:val="28"/>
                <w:szCs w:val="28"/>
              </w:rPr>
            </w:pPr>
            <w:r w:rsidRPr="00544473">
              <w:rPr>
                <w:b/>
                <w:bCs/>
                <w:sz w:val="28"/>
                <w:szCs w:val="28"/>
              </w:rPr>
              <w:t>338,764.20</w:t>
            </w:r>
          </w:p>
        </w:tc>
        <w:tc>
          <w:tcPr>
            <w:tcW w:w="222" w:type="dxa"/>
            <w:vAlign w:val="center"/>
            <w:hideMark/>
          </w:tcPr>
          <w:p w14:paraId="163A26CF" w14:textId="77777777" w:rsidR="00BE1C83" w:rsidRPr="00544473" w:rsidRDefault="00BE1C83">
            <w:pPr>
              <w:rPr>
                <w:sz w:val="20"/>
                <w:szCs w:val="20"/>
              </w:rPr>
            </w:pPr>
          </w:p>
        </w:tc>
      </w:tr>
    </w:tbl>
    <w:p w14:paraId="7A69D290" w14:textId="77777777" w:rsidR="00FB2EA0" w:rsidRPr="00A32248" w:rsidRDefault="00FB2EA0" w:rsidP="001D6ED0">
      <w:pPr>
        <w:jc w:val="both"/>
        <w:rPr>
          <w:sz w:val="10"/>
          <w:szCs w:val="10"/>
          <w:lang w:val="es-AR"/>
        </w:rPr>
      </w:pPr>
    </w:p>
    <w:p w14:paraId="3CD61F30" w14:textId="77777777" w:rsidR="005C22C6" w:rsidRDefault="005C22C6" w:rsidP="00544473">
      <w:pPr>
        <w:ind w:left="180" w:right="565" w:firstLine="528"/>
        <w:jc w:val="both"/>
        <w:rPr>
          <w:b/>
          <w:bCs/>
          <w:sz w:val="28"/>
          <w:szCs w:val="28"/>
          <w:lang w:val="ro-RO" w:eastAsia="ro-RO"/>
        </w:rPr>
      </w:pPr>
    </w:p>
    <w:p w14:paraId="66479CD9" w14:textId="77777777" w:rsidR="005C22C6" w:rsidRDefault="005C22C6" w:rsidP="00544473">
      <w:pPr>
        <w:ind w:left="180" w:right="565" w:firstLine="528"/>
        <w:jc w:val="both"/>
        <w:rPr>
          <w:b/>
          <w:bCs/>
          <w:sz w:val="28"/>
          <w:szCs w:val="28"/>
          <w:lang w:val="ro-RO" w:eastAsia="ro-RO"/>
        </w:rPr>
      </w:pPr>
    </w:p>
    <w:p w14:paraId="4BE081C5" w14:textId="77777777" w:rsidR="005C22C6" w:rsidRDefault="005C22C6" w:rsidP="00544473">
      <w:pPr>
        <w:ind w:left="180" w:right="565" w:firstLine="528"/>
        <w:jc w:val="both"/>
        <w:rPr>
          <w:b/>
          <w:bCs/>
          <w:sz w:val="28"/>
          <w:szCs w:val="28"/>
          <w:lang w:val="ro-RO" w:eastAsia="ro-RO"/>
        </w:rPr>
      </w:pPr>
    </w:p>
    <w:p w14:paraId="0AEB75BB" w14:textId="64592B57" w:rsidR="00544473" w:rsidRPr="00544473" w:rsidRDefault="00544473" w:rsidP="00544473">
      <w:pPr>
        <w:ind w:left="180" w:right="565" w:firstLine="528"/>
        <w:jc w:val="both"/>
        <w:rPr>
          <w:b/>
          <w:bCs/>
          <w:sz w:val="28"/>
          <w:szCs w:val="28"/>
          <w:lang w:val="ro-RO" w:eastAsia="ro-RO"/>
        </w:rPr>
      </w:pPr>
      <w:r w:rsidRPr="00544473">
        <w:rPr>
          <w:b/>
          <w:bCs/>
          <w:sz w:val="28"/>
          <w:szCs w:val="28"/>
          <w:lang w:val="ro-RO" w:eastAsia="ro-RO"/>
        </w:rPr>
        <w:lastRenderedPageBreak/>
        <w:t>II. DOTĂRI</w:t>
      </w:r>
    </w:p>
    <w:p w14:paraId="061038EA" w14:textId="77777777" w:rsidR="00544473" w:rsidRPr="00544473" w:rsidRDefault="00544473" w:rsidP="00544473">
      <w:pPr>
        <w:ind w:right="565" w:firstLine="708"/>
        <w:jc w:val="both"/>
        <w:rPr>
          <w:highlight w:val="yellow"/>
          <w:lang w:val="ro-RO" w:eastAsia="ro-RO"/>
        </w:rPr>
      </w:pPr>
    </w:p>
    <w:p w14:paraId="6A2A7D5E" w14:textId="61204205" w:rsidR="00544473" w:rsidRPr="005C22C6" w:rsidRDefault="00544473" w:rsidP="00544473">
      <w:pPr>
        <w:pBdr>
          <w:bottom w:val="single" w:sz="6" w:space="0" w:color="F1F1F5"/>
        </w:pBdr>
        <w:shd w:val="clear" w:color="auto" w:fill="FFFFFF"/>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u w:val="single"/>
          <w:lang w:val="ro-RO" w:eastAsia="ro-RO"/>
        </w:rPr>
      </w:pPr>
      <w:r w:rsidRPr="005C22C6">
        <w:rPr>
          <w:b/>
          <w:i/>
          <w:u w:val="single"/>
          <w:lang w:val="ro-RO" w:eastAsia="ro-RO"/>
        </w:rPr>
        <w:t xml:space="preserve">Subiect: Achiziție echipament  spațiu de joacă           </w:t>
      </w:r>
    </w:p>
    <w:p w14:paraId="585C854E" w14:textId="77777777" w:rsidR="00E001A9" w:rsidRPr="005C22C6" w:rsidRDefault="00E001A9" w:rsidP="00E001A9">
      <w:pPr>
        <w:pBdr>
          <w:bottom w:val="single" w:sz="6" w:space="0" w:color="F1F1F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lang w:val="ro-RO" w:eastAsia="ro-RO"/>
        </w:rPr>
      </w:pPr>
    </w:p>
    <w:p w14:paraId="30238778" w14:textId="3E99D21F" w:rsidR="00E001A9" w:rsidRPr="00E001A9" w:rsidRDefault="00544473" w:rsidP="00E001A9">
      <w:pPr>
        <w:pBdr>
          <w:bottom w:val="single" w:sz="6" w:space="0" w:color="F1F1F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Cs/>
          <w:color w:val="1D2228"/>
          <w:lang w:val="es-AR" w:eastAsia="ro-RO"/>
        </w:rPr>
      </w:pPr>
      <w:r w:rsidRPr="005C22C6">
        <w:rPr>
          <w:b/>
          <w:iCs/>
          <w:lang w:val="ro-RO" w:eastAsia="ro-RO"/>
        </w:rPr>
        <w:t xml:space="preserve">   </w:t>
      </w:r>
      <w:r w:rsidR="00E001A9" w:rsidRPr="005C22C6">
        <w:rPr>
          <w:b/>
          <w:iCs/>
          <w:color w:val="1D2228"/>
          <w:u w:val="single"/>
          <w:lang w:val="ro-RO" w:eastAsia="ro-RO"/>
        </w:rPr>
        <w:t xml:space="preserve"> </w:t>
      </w:r>
      <w:r w:rsidR="00E001A9" w:rsidRPr="00DC657A">
        <w:rPr>
          <w:b/>
          <w:iCs/>
          <w:color w:val="1D2228"/>
          <w:u w:val="single"/>
          <w:lang w:val="ro-RO" w:eastAsia="ro-RO"/>
        </w:rPr>
        <w:t>Introducere</w:t>
      </w:r>
      <w:r w:rsidR="00E001A9" w:rsidRPr="00DC657A">
        <w:rPr>
          <w:iCs/>
          <w:color w:val="1D2228"/>
          <w:lang w:val="ro-RO" w:eastAsia="ro-RO"/>
        </w:rPr>
        <w:t xml:space="preserve">: Prezenta documentație are ca scop justificarea necesității amenajării spațiului de joacă și înlocuirea echipamentelor existente în cadrul Centrului de Zi  Bambi, pentru copii preșcolari. </w:t>
      </w:r>
      <w:r w:rsidR="00E001A9" w:rsidRPr="00E001A9">
        <w:rPr>
          <w:iCs/>
          <w:color w:val="1D2228"/>
          <w:lang w:val="es-AR" w:eastAsia="ro-RO"/>
        </w:rPr>
        <w:t>Modernizarea acestui spațiu este esențială pentru siguranța și dezvoltarea armonioasă a copiilor, oferindu-le un mediu adecvat pentru activități recreative și educative.</w:t>
      </w:r>
    </w:p>
    <w:p w14:paraId="7B186ECA" w14:textId="6D2FC676" w:rsidR="00544473" w:rsidRPr="00E001A9" w:rsidRDefault="00544473" w:rsidP="00E001A9">
      <w:pPr>
        <w:pBdr>
          <w:bottom w:val="single" w:sz="6" w:space="0" w:color="F1F1F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u w:val="single"/>
          <w:lang w:val="es-AR" w:eastAsia="ro-RO"/>
        </w:rPr>
      </w:pPr>
      <w:r w:rsidRPr="00E001A9">
        <w:rPr>
          <w:b/>
          <w:i/>
          <w:lang w:val="es-AR" w:eastAsia="ro-RO"/>
        </w:rPr>
        <w:t xml:space="preserve">                        </w:t>
      </w:r>
    </w:p>
    <w:p w14:paraId="3775AB7E" w14:textId="4CC89380" w:rsidR="00544473" w:rsidRPr="007263BD" w:rsidRDefault="00544473" w:rsidP="00544473">
      <w:pPr>
        <w:pBdr>
          <w:bottom w:val="single" w:sz="6" w:space="0" w:color="F1F1F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Cs/>
          <w:lang w:val="es-AR" w:eastAsia="ro-RO"/>
        </w:rPr>
      </w:pPr>
      <w:r w:rsidRPr="007263BD">
        <w:rPr>
          <w:b/>
          <w:iCs/>
          <w:u w:val="single"/>
          <w:lang w:val="es-AR" w:eastAsia="ro-RO"/>
        </w:rPr>
        <w:t xml:space="preserve"> Necesitatea achiziției</w:t>
      </w:r>
      <w:r w:rsidRPr="007263BD">
        <w:rPr>
          <w:iCs/>
          <w:lang w:val="es-AR" w:eastAsia="ro-RO"/>
        </w:rPr>
        <w:t>: Echipamentele de joacă existente prezintă un grad avansat de uzură, ceea ce afectează siguranța și funcționalitatea acestora. Motivele principale pentru înlocuirea acestora includ:</w:t>
      </w:r>
    </w:p>
    <w:p w14:paraId="3840DA63" w14:textId="77777777" w:rsidR="00544473" w:rsidRPr="007263BD" w:rsidRDefault="00544473" w:rsidP="00544473">
      <w:pPr>
        <w:pStyle w:val="Listparagraf"/>
        <w:numPr>
          <w:ilvl w:val="0"/>
          <w:numId w:val="30"/>
        </w:numPr>
        <w:pBdr>
          <w:bottom w:val="single" w:sz="6" w:space="0" w:color="F1F1F5"/>
        </w:pBdr>
        <w:shd w:val="clear" w:color="auto" w:fill="FFFFFF"/>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720"/>
        <w:jc w:val="both"/>
        <w:rPr>
          <w:iCs/>
          <w:lang w:eastAsia="ro-RO"/>
        </w:rPr>
      </w:pPr>
      <w:r w:rsidRPr="007263BD">
        <w:rPr>
          <w:iCs/>
          <w:lang w:eastAsia="ro-RO"/>
        </w:rPr>
        <w:t xml:space="preserve">Deteriorarea fizică – structuri instabile, elemente rupte sau degradate care prezintă risc de </w:t>
      </w:r>
    </w:p>
    <w:p w14:paraId="2B06EB19" w14:textId="77777777" w:rsidR="00544473" w:rsidRPr="007263BD" w:rsidRDefault="00544473" w:rsidP="00544473">
      <w:pPr>
        <w:pBdr>
          <w:bottom w:val="single" w:sz="6" w:space="0" w:color="F1F1F5"/>
        </w:pBdr>
        <w:shd w:val="clear" w:color="auto" w:fill="FFFFFF"/>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Cs/>
          <w:lang w:eastAsia="ro-RO"/>
        </w:rPr>
      </w:pPr>
      <w:r w:rsidRPr="007263BD">
        <w:rPr>
          <w:iCs/>
          <w:lang w:eastAsia="ro-RO"/>
        </w:rPr>
        <w:t xml:space="preserve">     accidentare;</w:t>
      </w:r>
    </w:p>
    <w:p w14:paraId="4375DD79" w14:textId="77777777" w:rsidR="00544473" w:rsidRPr="007263BD" w:rsidRDefault="00544473" w:rsidP="00544473">
      <w:pPr>
        <w:pStyle w:val="Listparagraf"/>
        <w:numPr>
          <w:ilvl w:val="0"/>
          <w:numId w:val="30"/>
        </w:numPr>
        <w:pBdr>
          <w:bottom w:val="single" w:sz="6" w:space="0" w:color="F1F1F5"/>
        </w:pBdr>
        <w:shd w:val="clear" w:color="auto" w:fill="FFFFFF"/>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jc w:val="both"/>
        <w:rPr>
          <w:iCs/>
          <w:lang w:val="es-AR" w:eastAsia="ro-RO"/>
        </w:rPr>
      </w:pPr>
      <w:r w:rsidRPr="007263BD">
        <w:rPr>
          <w:iCs/>
          <w:lang w:val="es-AR" w:eastAsia="ro-RO"/>
        </w:rPr>
        <w:t>Neconformitate cu normele actuale de siguranță – echipamentele vechi nu mai respectă standardele impuse de reglementările în vigoare;</w:t>
      </w:r>
    </w:p>
    <w:p w14:paraId="1BBE3810" w14:textId="77777777" w:rsidR="00544473" w:rsidRPr="007263BD" w:rsidRDefault="00544473" w:rsidP="00544473">
      <w:pPr>
        <w:pStyle w:val="Listparagraf"/>
        <w:numPr>
          <w:ilvl w:val="0"/>
          <w:numId w:val="30"/>
        </w:numPr>
        <w:pBdr>
          <w:bottom w:val="single" w:sz="6" w:space="0" w:color="F1F1F5"/>
        </w:pBdr>
        <w:shd w:val="clear" w:color="auto" w:fill="FFFFFF"/>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jc w:val="both"/>
        <w:rPr>
          <w:iCs/>
          <w:lang w:val="es-AR" w:eastAsia="ro-RO"/>
        </w:rPr>
      </w:pPr>
      <w:r w:rsidRPr="007263BD">
        <w:rPr>
          <w:iCs/>
          <w:lang w:val="es-AR" w:eastAsia="ro-RO"/>
        </w:rPr>
        <w:t>Lipsa atractivității și a funcționalității – echipamentele existente nu mai răspund nevoilor de joacă și dezvoltare ale copiilor;</w:t>
      </w:r>
    </w:p>
    <w:p w14:paraId="6B796DC4" w14:textId="77777777" w:rsidR="00544473" w:rsidRPr="007263BD" w:rsidRDefault="00544473" w:rsidP="00544473">
      <w:pPr>
        <w:pBdr>
          <w:bottom w:val="single" w:sz="6" w:space="0" w:color="F1F1F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Cs/>
          <w:lang w:val="es-AR" w:eastAsia="ro-RO"/>
        </w:rPr>
      </w:pPr>
    </w:p>
    <w:p w14:paraId="2C74DBA2" w14:textId="75E15960" w:rsidR="00544473" w:rsidRPr="007263BD" w:rsidRDefault="00544473" w:rsidP="00544473">
      <w:pPr>
        <w:pBdr>
          <w:bottom w:val="single" w:sz="6" w:space="0" w:color="F1F1F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Cs/>
          <w:lang w:val="es-AR" w:eastAsia="ro-RO"/>
        </w:rPr>
      </w:pPr>
      <w:r w:rsidRPr="007263BD">
        <w:rPr>
          <w:b/>
          <w:iCs/>
          <w:u w:val="single"/>
          <w:lang w:val="es-AR" w:eastAsia="ro-RO"/>
        </w:rPr>
        <w:t>Îmbunătățirea calității mediului educational</w:t>
      </w:r>
      <w:r w:rsidRPr="007263BD">
        <w:rPr>
          <w:iCs/>
          <w:lang w:val="es-AR" w:eastAsia="ro-RO"/>
        </w:rPr>
        <w:t>: Un spațiu de joacă modern și bine echipat contribuie la dezvoltarea motrică, socială și cognitivă a copiilor.</w:t>
      </w:r>
    </w:p>
    <w:p w14:paraId="1A1AB131" w14:textId="77777777" w:rsidR="00544473" w:rsidRPr="007263BD" w:rsidRDefault="00544473" w:rsidP="00544473">
      <w:pPr>
        <w:pBdr>
          <w:bottom w:val="single" w:sz="6" w:space="0" w:color="F1F1F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Cs/>
          <w:lang w:val="es-AR" w:eastAsia="ro-RO"/>
        </w:rPr>
      </w:pPr>
    </w:p>
    <w:p w14:paraId="0D0C6864" w14:textId="1962251E" w:rsidR="00544473" w:rsidRPr="007263BD" w:rsidRDefault="00544473" w:rsidP="00544473">
      <w:pPr>
        <w:pBdr>
          <w:bottom w:val="single" w:sz="6" w:space="0" w:color="F1F1F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Cs/>
          <w:lang w:val="es-AR" w:eastAsia="ro-RO"/>
        </w:rPr>
      </w:pPr>
      <w:r w:rsidRPr="007263BD">
        <w:rPr>
          <w:b/>
          <w:iCs/>
          <w:u w:val="single"/>
          <w:lang w:val="es-AR" w:eastAsia="ro-RO"/>
        </w:rPr>
        <w:t>Obiectul achiziției</w:t>
      </w:r>
      <w:r w:rsidRPr="007263BD">
        <w:rPr>
          <w:iCs/>
          <w:u w:val="single"/>
          <w:lang w:val="es-AR" w:eastAsia="ro-RO"/>
        </w:rPr>
        <w:t>:</w:t>
      </w:r>
      <w:r w:rsidRPr="007263BD">
        <w:rPr>
          <w:iCs/>
          <w:lang w:val="es-AR" w:eastAsia="ro-RO"/>
        </w:rPr>
        <w:t xml:space="preserve"> Se propune achiziția și instalarea următoarelor echipamente de joacă:</w:t>
      </w:r>
    </w:p>
    <w:p w14:paraId="12BED909" w14:textId="2E087E66" w:rsidR="005D38AB" w:rsidRPr="008C5F2A" w:rsidRDefault="00544473" w:rsidP="005D38AB">
      <w:pPr>
        <w:spacing w:after="160" w:line="256" w:lineRule="auto"/>
        <w:jc w:val="both"/>
        <w:rPr>
          <w:lang w:val="es-AR"/>
        </w:rPr>
      </w:pPr>
      <w:r w:rsidRPr="007263BD">
        <w:rPr>
          <w:b/>
          <w:iCs/>
          <w:lang w:val="es-AR"/>
        </w:rPr>
        <w:t xml:space="preserve">   </w:t>
      </w:r>
      <w:r w:rsidRPr="007263BD">
        <w:rPr>
          <w:iCs/>
          <w:lang w:val="es-AR"/>
        </w:rPr>
        <w:t>Materiale sportive și recreative, echipamente pentru jocuri în aer liber, tobogane, leagăne copii, ansambluri spațiu joacă, trambulină copii,  foișor din lemn</w:t>
      </w:r>
      <w:r w:rsidR="005D38AB">
        <w:rPr>
          <w:iCs/>
          <w:lang w:val="es-AR"/>
        </w:rPr>
        <w:t>.</w:t>
      </w:r>
      <w:r w:rsidR="005D38AB" w:rsidRPr="005D38AB">
        <w:rPr>
          <w:lang w:val="es-AR"/>
        </w:rPr>
        <w:t xml:space="preserve"> </w:t>
      </w:r>
      <w:r w:rsidR="005D38AB">
        <w:rPr>
          <w:lang w:val="es-AR"/>
        </w:rPr>
        <w:t>(prezentate în centralizator DOTĂRI).</w:t>
      </w:r>
    </w:p>
    <w:p w14:paraId="43B19261" w14:textId="414D3E48" w:rsidR="00544473" w:rsidRPr="007263BD" w:rsidRDefault="00544473" w:rsidP="00544473">
      <w:pPr>
        <w:pBdr>
          <w:bottom w:val="single" w:sz="6" w:space="0" w:color="F1F1F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Cs/>
          <w:u w:val="single"/>
          <w:lang w:eastAsia="ro-RO"/>
        </w:rPr>
      </w:pPr>
      <w:r w:rsidRPr="007263BD">
        <w:rPr>
          <w:b/>
          <w:iCs/>
          <w:u w:val="single"/>
          <w:lang w:eastAsia="ro-RO"/>
        </w:rPr>
        <w:t xml:space="preserve">Justificarea alegerii:  </w:t>
      </w:r>
    </w:p>
    <w:p w14:paraId="0E497DA4" w14:textId="77777777" w:rsidR="00544473" w:rsidRPr="007263BD" w:rsidRDefault="00544473" w:rsidP="00544473">
      <w:pPr>
        <w:pStyle w:val="Listparagraf"/>
        <w:numPr>
          <w:ilvl w:val="0"/>
          <w:numId w:val="32"/>
        </w:numPr>
        <w:pBdr>
          <w:bottom w:val="single" w:sz="6" w:space="0" w:color="F1F1F5"/>
        </w:pBdr>
        <w:shd w:val="clear" w:color="auto" w:fill="FFFFFF"/>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298"/>
        <w:jc w:val="both"/>
        <w:rPr>
          <w:b/>
          <w:iCs/>
          <w:u w:val="single"/>
          <w:lang w:val="es-AR" w:eastAsia="ro-RO"/>
        </w:rPr>
      </w:pPr>
      <w:r w:rsidRPr="007263BD">
        <w:rPr>
          <w:iCs/>
          <w:lang w:val="es-AR" w:eastAsia="ro-RO"/>
        </w:rPr>
        <w:t>Materiale sigure și durabile, conforme cu standardele europene;</w:t>
      </w:r>
    </w:p>
    <w:p w14:paraId="3465AD5C" w14:textId="77777777" w:rsidR="00544473" w:rsidRPr="007263BD" w:rsidRDefault="00544473" w:rsidP="00544473">
      <w:pPr>
        <w:pStyle w:val="Listparagraf"/>
        <w:numPr>
          <w:ilvl w:val="0"/>
          <w:numId w:val="32"/>
        </w:numPr>
        <w:pBdr>
          <w:bottom w:val="single" w:sz="6" w:space="0" w:color="F1F1F5"/>
        </w:pBdr>
        <w:shd w:val="clear" w:color="auto" w:fill="FFFFFF"/>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firstLine="0"/>
        <w:jc w:val="both"/>
        <w:rPr>
          <w:b/>
          <w:iCs/>
          <w:u w:val="single"/>
          <w:lang w:val="es-AR" w:eastAsia="ro-RO"/>
        </w:rPr>
      </w:pPr>
      <w:r w:rsidRPr="007263BD">
        <w:rPr>
          <w:iCs/>
          <w:lang w:val="es-AR" w:eastAsia="ro-RO"/>
        </w:rPr>
        <w:t>Design adaptat nevoilor de dezvoltare ale copiilor;</w:t>
      </w:r>
    </w:p>
    <w:p w14:paraId="3BB85F6A" w14:textId="77777777" w:rsidR="00544473" w:rsidRPr="007263BD" w:rsidRDefault="00544473" w:rsidP="00544473">
      <w:pPr>
        <w:pStyle w:val="Listparagraf"/>
        <w:numPr>
          <w:ilvl w:val="0"/>
          <w:numId w:val="32"/>
        </w:numPr>
        <w:pBdr>
          <w:bottom w:val="single" w:sz="6" w:space="0" w:color="F1F1F5"/>
        </w:pBdr>
        <w:shd w:val="clear" w:color="auto" w:fill="FFFFFF"/>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firstLine="0"/>
        <w:jc w:val="both"/>
        <w:rPr>
          <w:b/>
          <w:iCs/>
          <w:u w:val="single"/>
          <w:lang w:val="es-AR" w:eastAsia="ro-RO"/>
        </w:rPr>
      </w:pPr>
      <w:r w:rsidRPr="007263BD">
        <w:rPr>
          <w:iCs/>
          <w:lang w:val="es-AR" w:eastAsia="ro-RO"/>
        </w:rPr>
        <w:t>Rezistență sporită la uzură și condiții meteorologice;</w:t>
      </w:r>
    </w:p>
    <w:p w14:paraId="2B3139CE" w14:textId="77777777" w:rsidR="00544473" w:rsidRPr="007263BD" w:rsidRDefault="00544473" w:rsidP="00544473">
      <w:pPr>
        <w:pStyle w:val="Listparagraf"/>
        <w:numPr>
          <w:ilvl w:val="0"/>
          <w:numId w:val="32"/>
        </w:numPr>
        <w:pBdr>
          <w:bottom w:val="single" w:sz="6" w:space="0" w:color="F1F1F5"/>
        </w:pBdr>
        <w:shd w:val="clear" w:color="auto" w:fill="FFFFFF"/>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firstLine="0"/>
        <w:jc w:val="both"/>
        <w:rPr>
          <w:b/>
          <w:iCs/>
          <w:u w:val="single"/>
          <w:lang w:eastAsia="ro-RO"/>
        </w:rPr>
      </w:pPr>
      <w:r w:rsidRPr="007263BD">
        <w:rPr>
          <w:iCs/>
          <w:lang w:eastAsia="ro-RO"/>
        </w:rPr>
        <w:t>Elemente interactive care stimulează creativitatea și cooperarea între copii.</w:t>
      </w:r>
    </w:p>
    <w:p w14:paraId="1A835494" w14:textId="77777777" w:rsidR="00544473" w:rsidRPr="007263BD" w:rsidRDefault="00544473" w:rsidP="007263BD">
      <w:pPr>
        <w:pBdr>
          <w:bottom w:val="single" w:sz="6" w:space="0" w:color="F1F1F5"/>
        </w:pBd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Cs/>
          <w:u w:val="single"/>
          <w:lang w:val="es-AR" w:eastAsia="ro-RO"/>
        </w:rPr>
      </w:pPr>
      <w:r w:rsidRPr="007263BD">
        <w:rPr>
          <w:b/>
          <w:iCs/>
          <w:u w:val="single"/>
          <w:lang w:val="es-AR" w:eastAsia="ro-RO"/>
        </w:rPr>
        <w:t>Beneficii estimate:</w:t>
      </w:r>
      <w:r w:rsidRPr="007263BD">
        <w:rPr>
          <w:iCs/>
          <w:lang w:val="es-AR" w:eastAsia="ro-RO"/>
        </w:rPr>
        <w:t xml:space="preserve"> Implementarea acestui proiect va aduce următoarele beneficii:</w:t>
      </w:r>
    </w:p>
    <w:p w14:paraId="3B5062D8" w14:textId="77777777" w:rsidR="00544473" w:rsidRPr="007263BD" w:rsidRDefault="00544473" w:rsidP="00544473">
      <w:pPr>
        <w:pStyle w:val="Listparagraf"/>
        <w:numPr>
          <w:ilvl w:val="0"/>
          <w:numId w:val="32"/>
        </w:numPr>
        <w:pBdr>
          <w:bottom w:val="single" w:sz="6" w:space="0" w:color="F1F1F5"/>
        </w:pBdr>
        <w:shd w:val="clear" w:color="auto" w:fill="FFFFFF"/>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firstLine="0"/>
        <w:jc w:val="both"/>
        <w:rPr>
          <w:b/>
          <w:iCs/>
          <w:u w:val="single"/>
          <w:lang w:val="es-AR" w:eastAsia="ro-RO"/>
        </w:rPr>
      </w:pPr>
      <w:r w:rsidRPr="007263BD">
        <w:rPr>
          <w:iCs/>
          <w:lang w:val="es-AR" w:eastAsia="ro-RO"/>
        </w:rPr>
        <w:t>Creșterea siguranței și confortului copiilor;</w:t>
      </w:r>
    </w:p>
    <w:p w14:paraId="15ECD156" w14:textId="77777777" w:rsidR="00544473" w:rsidRPr="007263BD" w:rsidRDefault="00544473" w:rsidP="00544473">
      <w:pPr>
        <w:pStyle w:val="Listparagraf"/>
        <w:numPr>
          <w:ilvl w:val="0"/>
          <w:numId w:val="32"/>
        </w:numPr>
        <w:pBdr>
          <w:bottom w:val="single" w:sz="6" w:space="0" w:color="F1F1F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iCs/>
          <w:u w:val="single"/>
          <w:lang w:eastAsia="ro-RO"/>
        </w:rPr>
      </w:pPr>
      <w:r w:rsidRPr="007263BD">
        <w:rPr>
          <w:iCs/>
          <w:lang w:eastAsia="ro-RO"/>
        </w:rPr>
        <w:t xml:space="preserve">Dezvoltarea abilităților motrice; </w:t>
      </w:r>
    </w:p>
    <w:p w14:paraId="3927940E" w14:textId="77777777" w:rsidR="00544473" w:rsidRPr="007263BD" w:rsidRDefault="00544473" w:rsidP="00544473">
      <w:pPr>
        <w:pStyle w:val="Listparagraf"/>
        <w:numPr>
          <w:ilvl w:val="0"/>
          <w:numId w:val="32"/>
        </w:numPr>
        <w:pBdr>
          <w:bottom w:val="single" w:sz="6" w:space="0" w:color="F1F1F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Cs/>
          <w:lang w:eastAsia="ro-RO"/>
        </w:rPr>
      </w:pPr>
      <w:r w:rsidRPr="007263BD">
        <w:rPr>
          <w:iCs/>
          <w:lang w:eastAsia="ro-RO"/>
        </w:rPr>
        <w:t xml:space="preserve">Dezvoltarea  fizică și îmbunătățirea sănătății; </w:t>
      </w:r>
    </w:p>
    <w:p w14:paraId="3E679F53" w14:textId="77777777" w:rsidR="00544473" w:rsidRPr="007263BD" w:rsidRDefault="00544473" w:rsidP="00544473">
      <w:pPr>
        <w:pStyle w:val="Listparagraf"/>
        <w:numPr>
          <w:ilvl w:val="0"/>
          <w:numId w:val="32"/>
        </w:numPr>
        <w:pBdr>
          <w:bottom w:val="single" w:sz="6" w:space="0" w:color="F1F1F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Cs/>
          <w:lang w:eastAsia="ro-RO"/>
        </w:rPr>
      </w:pPr>
      <w:r w:rsidRPr="007263BD">
        <w:rPr>
          <w:iCs/>
          <w:lang w:eastAsia="ro-RO"/>
        </w:rPr>
        <w:t xml:space="preserve">Stimularea creativității și imaginației; </w:t>
      </w:r>
    </w:p>
    <w:p w14:paraId="2857FC82" w14:textId="77777777" w:rsidR="00544473" w:rsidRPr="007263BD" w:rsidRDefault="00544473" w:rsidP="00544473">
      <w:pPr>
        <w:pStyle w:val="Listparagraf"/>
        <w:numPr>
          <w:ilvl w:val="0"/>
          <w:numId w:val="32"/>
        </w:numPr>
        <w:pBdr>
          <w:bottom w:val="single" w:sz="6" w:space="0" w:color="F1F1F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Cs/>
          <w:lang w:eastAsia="ro-RO"/>
        </w:rPr>
      </w:pPr>
      <w:r w:rsidRPr="007263BD">
        <w:rPr>
          <w:iCs/>
          <w:lang w:eastAsia="ro-RO"/>
        </w:rPr>
        <w:t>Reducerea stresului și anxitetății;</w:t>
      </w:r>
    </w:p>
    <w:p w14:paraId="527EDA65" w14:textId="77777777" w:rsidR="00544473" w:rsidRPr="007263BD" w:rsidRDefault="00544473" w:rsidP="00544473">
      <w:pPr>
        <w:pStyle w:val="Listparagraf"/>
        <w:numPr>
          <w:ilvl w:val="0"/>
          <w:numId w:val="32"/>
        </w:numPr>
        <w:pBdr>
          <w:bottom w:val="single" w:sz="6" w:space="0" w:color="F1F1F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Cs/>
          <w:lang w:eastAsia="ro-RO"/>
        </w:rPr>
      </w:pPr>
      <w:r w:rsidRPr="007263BD">
        <w:rPr>
          <w:iCs/>
          <w:lang w:eastAsia="ro-RO"/>
        </w:rPr>
        <w:t>Îmbunătățirea relațiilor sociale.</w:t>
      </w:r>
    </w:p>
    <w:p w14:paraId="678D465B" w14:textId="77777777" w:rsidR="00544473" w:rsidRPr="00544473" w:rsidRDefault="00544473" w:rsidP="00544473">
      <w:pPr>
        <w:jc w:val="both"/>
        <w:rPr>
          <w:i/>
          <w:lang w:eastAsia="ro-RO"/>
        </w:rPr>
      </w:pPr>
    </w:p>
    <w:p w14:paraId="31D0FFF4" w14:textId="77777777" w:rsidR="00544473" w:rsidRPr="00E001A9" w:rsidRDefault="00544473" w:rsidP="00A32248">
      <w:pPr>
        <w:pStyle w:val="Listparagraf"/>
        <w:spacing w:after="160" w:line="256" w:lineRule="auto"/>
        <w:ind w:left="1134"/>
        <w:jc w:val="both"/>
        <w:rPr>
          <w:b/>
          <w:iCs/>
          <w:u w:val="single"/>
        </w:rPr>
      </w:pPr>
      <w:r w:rsidRPr="00E001A9">
        <w:rPr>
          <w:b/>
          <w:iCs/>
          <w:u w:val="single"/>
        </w:rPr>
        <w:t xml:space="preserve">Subiect: Achiziție mobilier, cazarmament  și jucării  de interior </w:t>
      </w:r>
    </w:p>
    <w:p w14:paraId="39F806E3" w14:textId="38CD52F3" w:rsidR="00544473" w:rsidRPr="00E001A9" w:rsidRDefault="00544473" w:rsidP="00544473">
      <w:pPr>
        <w:spacing w:after="160" w:line="256" w:lineRule="auto"/>
        <w:jc w:val="both"/>
        <w:rPr>
          <w:iCs/>
          <w:lang w:val="es-AR"/>
        </w:rPr>
      </w:pPr>
      <w:r w:rsidRPr="00E001A9">
        <w:rPr>
          <w:b/>
          <w:iCs/>
          <w:u w:val="single"/>
          <w:lang w:val="es-AR"/>
        </w:rPr>
        <w:t>Introducere</w:t>
      </w:r>
      <w:r w:rsidRPr="00E001A9">
        <w:rPr>
          <w:iCs/>
          <w:lang w:val="es-AR"/>
        </w:rPr>
        <w:t xml:space="preserve">: Prezenta documentație are ca scop justificarea necesarului de achiziție pentru mobilier necesar bunei desfășurări a activității în cadrul Centrului de Zi Bambi pentru copii preșcolari. Dotările sunt esențiale pentru crearea unui mediu sigur, confortabil și stimulant pentru copii, precum și pentru facilitarea activităților educative.Mobilierul existent este învechit ( achiziție 2006 odată cu înființarea Centrului de Zi Bambi ), prezintă urme de uzură, zgârieturi, pete sau component lipsă, ceea ce afectează confortul beneficiarilor. Paturile, dulapurile și noptierele nu mai oferă spațiul necesar de depozitare sau confortul adecvat odihnei. Saltelele sunt vechi, dulapurile au balamale instabile. Mobilierul este depășit estetic și nu mai corespunde unui ambient plăcut și modern. Mobilierul din bucătărie este  foarte vechi ( 2006 odată cu înființarea Centrului de Zi Bambi ) este dificil de curățat și igienizat, ceea ce pune în pericol siguranța alimentară. Mobilierul ectual nu asigură o organizare eficientă, necesită înlocuirea cu corpuri mai bine compartimentate.Personalul din bucătărie trebuie să beneficieze de un mediu de lucru corespunzător și ergonomic. </w:t>
      </w:r>
    </w:p>
    <w:p w14:paraId="7B2D04BC" w14:textId="569E941F" w:rsidR="00544473" w:rsidRPr="00E001A9" w:rsidRDefault="00544473" w:rsidP="00544473">
      <w:pPr>
        <w:spacing w:after="160" w:line="256" w:lineRule="auto"/>
        <w:jc w:val="both"/>
        <w:rPr>
          <w:iCs/>
        </w:rPr>
      </w:pPr>
      <w:r w:rsidRPr="00E001A9">
        <w:rPr>
          <w:b/>
          <w:iCs/>
          <w:u w:val="single"/>
        </w:rPr>
        <w:t>Necesitatea achiziției</w:t>
      </w:r>
      <w:r w:rsidRPr="00E001A9">
        <w:rPr>
          <w:iCs/>
        </w:rPr>
        <w:t>: Mobilierul existent este uzat, foarte învechit, ceea ce afectează confortul copiilor. Motivele principale pentru înlocuirea acestuia includ:</w:t>
      </w:r>
    </w:p>
    <w:p w14:paraId="091B8B13" w14:textId="77777777" w:rsidR="00544473" w:rsidRPr="00E001A9" w:rsidRDefault="00544473" w:rsidP="00544473">
      <w:pPr>
        <w:pStyle w:val="Listparagraf"/>
        <w:numPr>
          <w:ilvl w:val="0"/>
          <w:numId w:val="34"/>
        </w:numPr>
        <w:spacing w:after="160" w:line="256" w:lineRule="auto"/>
        <w:jc w:val="both"/>
        <w:rPr>
          <w:iCs/>
        </w:rPr>
      </w:pPr>
      <w:r w:rsidRPr="00E001A9">
        <w:rPr>
          <w:iCs/>
        </w:rPr>
        <w:lastRenderedPageBreak/>
        <w:t>Deteriorarea fizică – mobilierul actual prezintă defecte structurale, suprafețe deteriorate și elemente desprinse;</w:t>
      </w:r>
    </w:p>
    <w:p w14:paraId="00B3053D" w14:textId="77777777" w:rsidR="00544473" w:rsidRPr="00E001A9" w:rsidRDefault="00544473" w:rsidP="00544473">
      <w:pPr>
        <w:pStyle w:val="Listparagraf"/>
        <w:numPr>
          <w:ilvl w:val="0"/>
          <w:numId w:val="34"/>
        </w:numPr>
        <w:spacing w:after="160" w:line="256" w:lineRule="auto"/>
        <w:jc w:val="both"/>
        <w:rPr>
          <w:iCs/>
          <w:lang w:val="es-AR"/>
        </w:rPr>
      </w:pPr>
      <w:r w:rsidRPr="00E001A9">
        <w:rPr>
          <w:iCs/>
          <w:lang w:val="es-AR"/>
        </w:rPr>
        <w:t>Lipsa conformității cu standardele actuale – noile reglementări privind siguranța și igiena impun utilizarea de mobilier adaptat vârstei preșcolare, realizat din materiale non-toxice și ușor de igienizat;</w:t>
      </w:r>
    </w:p>
    <w:p w14:paraId="6EDCA483" w14:textId="77777777" w:rsidR="00544473" w:rsidRPr="00E001A9" w:rsidRDefault="00544473" w:rsidP="00544473">
      <w:pPr>
        <w:pStyle w:val="Listparagraf"/>
        <w:numPr>
          <w:ilvl w:val="0"/>
          <w:numId w:val="34"/>
        </w:numPr>
        <w:spacing w:after="160" w:line="256" w:lineRule="auto"/>
        <w:jc w:val="both"/>
        <w:rPr>
          <w:iCs/>
        </w:rPr>
      </w:pPr>
      <w:r w:rsidRPr="00E001A9">
        <w:rPr>
          <w:iCs/>
        </w:rPr>
        <w:t>Ineficiența funcțională – mobilierul vechi nu mai răspunde cerințelor actuale ale procesului educațional și organizării activităților din centru;</w:t>
      </w:r>
    </w:p>
    <w:p w14:paraId="21A02E01" w14:textId="77777777" w:rsidR="00544473" w:rsidRPr="00E001A9" w:rsidRDefault="00544473" w:rsidP="00544473">
      <w:pPr>
        <w:pStyle w:val="Listparagraf"/>
        <w:numPr>
          <w:ilvl w:val="0"/>
          <w:numId w:val="34"/>
        </w:numPr>
        <w:spacing w:after="160" w:line="256" w:lineRule="auto"/>
        <w:jc w:val="both"/>
        <w:rPr>
          <w:iCs/>
        </w:rPr>
      </w:pPr>
      <w:r w:rsidRPr="00E001A9">
        <w:rPr>
          <w:iCs/>
        </w:rPr>
        <w:t>Impact vizual și psihologic – un mobilier degradat afectează estetica spațiului și poate influența negativ starea de bine a copiilor.</w:t>
      </w:r>
    </w:p>
    <w:p w14:paraId="1911977C" w14:textId="77777777" w:rsidR="00544473" w:rsidRPr="00E001A9" w:rsidRDefault="00544473" w:rsidP="00544473">
      <w:pPr>
        <w:pStyle w:val="Listparagraf"/>
        <w:numPr>
          <w:ilvl w:val="0"/>
          <w:numId w:val="34"/>
        </w:numPr>
        <w:spacing w:after="160" w:line="256" w:lineRule="auto"/>
        <w:jc w:val="both"/>
        <w:rPr>
          <w:iCs/>
          <w:lang w:val="es-AR"/>
        </w:rPr>
      </w:pPr>
      <w:r w:rsidRPr="00E001A9">
        <w:rPr>
          <w:iCs/>
          <w:lang w:val="es-AR"/>
        </w:rPr>
        <w:t>Jucării deteriorate, uzate, necorespunzătoare din punct de vedere al standardelor actuale de siguranță și igienă ;</w:t>
      </w:r>
    </w:p>
    <w:p w14:paraId="186AC6B2" w14:textId="5452C749" w:rsidR="005D38AB" w:rsidRPr="008C5F2A" w:rsidRDefault="00544473" w:rsidP="005D38AB">
      <w:pPr>
        <w:spacing w:after="160" w:line="256" w:lineRule="auto"/>
        <w:jc w:val="both"/>
        <w:rPr>
          <w:lang w:val="es-AR"/>
        </w:rPr>
      </w:pPr>
      <w:r w:rsidRPr="00E001A9">
        <w:rPr>
          <w:b/>
          <w:iCs/>
          <w:u w:val="single"/>
          <w:lang w:val="es-AR"/>
        </w:rPr>
        <w:t>3. Obiectul achiziției:</w:t>
      </w:r>
      <w:r w:rsidRPr="00E001A9">
        <w:rPr>
          <w:iCs/>
          <w:lang w:val="es-AR"/>
        </w:rPr>
        <w:t xml:space="preserve"> Se propune achiziția următoarelor elemente de mobilier, cazarmament și jucării de interior</w:t>
      </w:r>
      <w:r w:rsidR="005D38AB">
        <w:rPr>
          <w:iCs/>
          <w:lang w:val="es-AR"/>
        </w:rPr>
        <w:t xml:space="preserve">, </w:t>
      </w:r>
      <w:r w:rsidR="005D38AB">
        <w:rPr>
          <w:lang w:val="es-AR"/>
        </w:rPr>
        <w:t>prezentate în centralizator DOTĂRI.</w:t>
      </w:r>
    </w:p>
    <w:p w14:paraId="3348FA99" w14:textId="4D382A4F" w:rsidR="00544473" w:rsidRPr="00E001A9" w:rsidRDefault="00544473" w:rsidP="00544473">
      <w:pPr>
        <w:spacing w:after="160" w:line="256" w:lineRule="auto"/>
        <w:jc w:val="both"/>
        <w:rPr>
          <w:b/>
          <w:iCs/>
          <w:u w:val="single"/>
        </w:rPr>
      </w:pPr>
      <w:r w:rsidRPr="00E001A9">
        <w:rPr>
          <w:b/>
          <w:iCs/>
          <w:u w:val="single"/>
        </w:rPr>
        <w:t>Justificarea alegerii:</w:t>
      </w:r>
    </w:p>
    <w:p w14:paraId="11C2815F" w14:textId="77777777" w:rsidR="00544473" w:rsidRPr="00E001A9" w:rsidRDefault="00544473" w:rsidP="00544473">
      <w:pPr>
        <w:pStyle w:val="Listparagraf"/>
        <w:numPr>
          <w:ilvl w:val="0"/>
          <w:numId w:val="36"/>
        </w:numPr>
        <w:spacing w:line="256" w:lineRule="auto"/>
        <w:jc w:val="both"/>
        <w:rPr>
          <w:iCs/>
        </w:rPr>
      </w:pPr>
      <w:r w:rsidRPr="00E001A9">
        <w:rPr>
          <w:iCs/>
        </w:rPr>
        <w:t>Mobilierul selectat este realizat din materiale sigure și non-toxice;</w:t>
      </w:r>
    </w:p>
    <w:p w14:paraId="6DE9DF6B" w14:textId="77777777" w:rsidR="00544473" w:rsidRPr="00E001A9" w:rsidRDefault="00544473" w:rsidP="00544473">
      <w:pPr>
        <w:pStyle w:val="Listparagraf"/>
        <w:numPr>
          <w:ilvl w:val="0"/>
          <w:numId w:val="36"/>
        </w:numPr>
        <w:spacing w:line="256" w:lineRule="auto"/>
        <w:jc w:val="both"/>
        <w:rPr>
          <w:iCs/>
          <w:lang w:val="es-AR"/>
        </w:rPr>
      </w:pPr>
      <w:r w:rsidRPr="00E001A9">
        <w:rPr>
          <w:iCs/>
          <w:lang w:val="es-AR"/>
        </w:rPr>
        <w:t>Design adaptat pentru siguranța și confortul copiilor;</w:t>
      </w:r>
    </w:p>
    <w:p w14:paraId="402CF7C5" w14:textId="77777777" w:rsidR="00544473" w:rsidRPr="00E001A9" w:rsidRDefault="00544473" w:rsidP="00544473">
      <w:pPr>
        <w:pStyle w:val="Listparagraf"/>
        <w:numPr>
          <w:ilvl w:val="0"/>
          <w:numId w:val="36"/>
        </w:numPr>
        <w:spacing w:line="256" w:lineRule="auto"/>
        <w:jc w:val="both"/>
        <w:rPr>
          <w:iCs/>
          <w:lang w:val="es-AR"/>
        </w:rPr>
      </w:pPr>
      <w:r w:rsidRPr="00E001A9">
        <w:rPr>
          <w:iCs/>
          <w:lang w:val="es-AR"/>
        </w:rPr>
        <w:t>Rezistența și durabilitate în utilizarea intensă;</w:t>
      </w:r>
    </w:p>
    <w:p w14:paraId="182A09A0" w14:textId="77777777" w:rsidR="00544473" w:rsidRPr="00E001A9" w:rsidRDefault="00544473" w:rsidP="00544473">
      <w:pPr>
        <w:pStyle w:val="Listparagraf"/>
        <w:numPr>
          <w:ilvl w:val="0"/>
          <w:numId w:val="36"/>
        </w:numPr>
        <w:spacing w:line="256" w:lineRule="auto"/>
        <w:jc w:val="both"/>
        <w:rPr>
          <w:iCs/>
          <w:lang w:val="es-AR"/>
        </w:rPr>
      </w:pPr>
      <w:r w:rsidRPr="00E001A9">
        <w:rPr>
          <w:iCs/>
          <w:lang w:val="es-AR"/>
        </w:rPr>
        <w:t>Respectarea normelor de siguranță și igienă impuse de legislația în vigoare.</w:t>
      </w:r>
    </w:p>
    <w:p w14:paraId="1FBFF66D" w14:textId="77777777" w:rsidR="00544473" w:rsidRPr="00E001A9" w:rsidRDefault="00544473" w:rsidP="00544473">
      <w:pPr>
        <w:pStyle w:val="Listparagraf"/>
        <w:numPr>
          <w:ilvl w:val="0"/>
          <w:numId w:val="36"/>
        </w:numPr>
        <w:spacing w:line="256" w:lineRule="auto"/>
        <w:jc w:val="both"/>
        <w:rPr>
          <w:iCs/>
          <w:lang w:val="es-AR"/>
        </w:rPr>
      </w:pPr>
      <w:r w:rsidRPr="00E001A9">
        <w:rPr>
          <w:iCs/>
          <w:lang w:val="es-AR"/>
        </w:rPr>
        <w:t xml:space="preserve">Perdelele sunt din in, cresc confortul termic și fonic, îmbunătățesc aspectul încăperii, controlează penetrarea luminii și a intimității, îmbunătățesc calitatea aerului, sunt ușor de întreținut;  </w:t>
      </w:r>
    </w:p>
    <w:p w14:paraId="225D6906" w14:textId="52257369" w:rsidR="00544473" w:rsidRPr="00E001A9" w:rsidRDefault="00544473" w:rsidP="00544473">
      <w:pPr>
        <w:spacing w:line="256" w:lineRule="auto"/>
        <w:jc w:val="both"/>
        <w:rPr>
          <w:iCs/>
          <w:lang w:val="es-AR"/>
        </w:rPr>
      </w:pPr>
      <w:r w:rsidRPr="00E001A9">
        <w:rPr>
          <w:b/>
          <w:iCs/>
          <w:u w:val="single"/>
          <w:lang w:val="es-AR"/>
        </w:rPr>
        <w:t>Beneficii estimate:</w:t>
      </w:r>
      <w:r w:rsidRPr="00E001A9">
        <w:rPr>
          <w:iCs/>
          <w:lang w:val="es-AR"/>
        </w:rPr>
        <w:t xml:space="preserve"> Implementarea acestei achiziții va aduce următoarele beneficii: Confort, siguranță , servicii de calitate pentru beneficiarii noștri.</w:t>
      </w:r>
    </w:p>
    <w:p w14:paraId="7492D235" w14:textId="77777777" w:rsidR="00544473" w:rsidRPr="00E001A9" w:rsidRDefault="00544473" w:rsidP="00544473">
      <w:pPr>
        <w:spacing w:line="256" w:lineRule="auto"/>
        <w:jc w:val="both"/>
        <w:rPr>
          <w:iCs/>
          <w:lang w:val="es-AR"/>
        </w:rPr>
      </w:pPr>
      <w:r w:rsidRPr="00E001A9">
        <w:rPr>
          <w:iCs/>
          <w:lang w:val="es-AR"/>
        </w:rPr>
        <w:t>Mobilierul prezintă urme de deteriorare, este învechit, uzat, deteriorate. Achiziția de jucării noi este necesară pentru asigurarea unui mediu educational stimulativ și sigur pentru copii. Jucăriile contribuie la dezvoltarea cognitivă, emoțională, socială și motrică a acestora, facilitând învățarea prin joc, cooperarea între colegi, exprimarea creativității și gestionarea emoțiilor.</w:t>
      </w:r>
    </w:p>
    <w:p w14:paraId="3F9742F3" w14:textId="77777777" w:rsidR="00544473" w:rsidRPr="00E001A9" w:rsidRDefault="00544473" w:rsidP="00544473">
      <w:pPr>
        <w:spacing w:line="256" w:lineRule="auto"/>
        <w:jc w:val="both"/>
        <w:rPr>
          <w:iCs/>
          <w:lang w:val="es-AR"/>
        </w:rPr>
      </w:pPr>
      <w:r w:rsidRPr="00E001A9">
        <w:rPr>
          <w:iCs/>
          <w:lang w:val="es-AR"/>
        </w:rPr>
        <w:t xml:space="preserve">Prin achiziția de perdele noi se crează un mediu curat, impact visual plăcut, evitarea unor sancțiuni din partea organelor abilitate de control, respectiv : OPC, DSP, AJPIS, etc. </w:t>
      </w:r>
    </w:p>
    <w:p w14:paraId="28F03C52" w14:textId="77777777" w:rsidR="00544473" w:rsidRPr="00E001A9" w:rsidRDefault="00544473" w:rsidP="00544473">
      <w:pPr>
        <w:spacing w:line="256" w:lineRule="auto"/>
        <w:jc w:val="both"/>
        <w:rPr>
          <w:i/>
          <w:sz w:val="14"/>
          <w:szCs w:val="14"/>
          <w:lang w:val="es-AR"/>
        </w:rPr>
      </w:pPr>
    </w:p>
    <w:p w14:paraId="3E695B88" w14:textId="77777777" w:rsidR="009B7BBE" w:rsidRDefault="009B7BBE" w:rsidP="00073E91">
      <w:pPr>
        <w:jc w:val="center"/>
        <w:rPr>
          <w:b/>
          <w:i/>
          <w:u w:val="single"/>
          <w:lang w:val="es-AR"/>
        </w:rPr>
      </w:pPr>
    </w:p>
    <w:p w14:paraId="2346D9AD" w14:textId="5EE626BF" w:rsidR="00544473" w:rsidRPr="00073E91" w:rsidRDefault="00544473" w:rsidP="00073E91">
      <w:pPr>
        <w:jc w:val="center"/>
        <w:rPr>
          <w:b/>
          <w:i/>
          <w:u w:val="single"/>
          <w:lang w:val="es-AR"/>
        </w:rPr>
      </w:pPr>
      <w:r w:rsidRPr="00073E91">
        <w:rPr>
          <w:b/>
          <w:i/>
          <w:u w:val="single"/>
          <w:lang w:val="es-AR"/>
        </w:rPr>
        <w:t>Subiect:  Achiziție materiale sanitare și PSI</w:t>
      </w:r>
    </w:p>
    <w:p w14:paraId="70198B0D" w14:textId="77777777" w:rsidR="00544473" w:rsidRPr="00E001A9" w:rsidRDefault="00544473" w:rsidP="00544473">
      <w:pPr>
        <w:pStyle w:val="Listparagraf"/>
        <w:ind w:left="1418"/>
        <w:rPr>
          <w:b/>
          <w:i/>
          <w:sz w:val="14"/>
          <w:szCs w:val="14"/>
          <w:u w:val="single"/>
          <w:lang w:val="es-AR"/>
        </w:rPr>
      </w:pPr>
    </w:p>
    <w:p w14:paraId="1EF85D52" w14:textId="467C05F1" w:rsidR="00544473" w:rsidRPr="00E001A9" w:rsidRDefault="00544473" w:rsidP="00544473">
      <w:pPr>
        <w:spacing w:after="160" w:line="256" w:lineRule="auto"/>
        <w:ind w:left="131" w:hanging="131"/>
        <w:jc w:val="both"/>
        <w:rPr>
          <w:b/>
          <w:iCs/>
          <w:u w:val="single"/>
          <w:lang w:val="es-AR"/>
        </w:rPr>
      </w:pPr>
      <w:r w:rsidRPr="00E001A9">
        <w:rPr>
          <w:b/>
          <w:iCs/>
          <w:lang w:val="es-AR"/>
        </w:rPr>
        <w:t xml:space="preserve">  </w:t>
      </w:r>
      <w:r w:rsidRPr="00E001A9">
        <w:rPr>
          <w:b/>
          <w:iCs/>
          <w:u w:val="single"/>
          <w:lang w:val="es-AR"/>
        </w:rPr>
        <w:t>Introducere</w:t>
      </w:r>
      <w:r w:rsidRPr="00E001A9">
        <w:rPr>
          <w:iCs/>
          <w:lang w:val="es-AR"/>
        </w:rPr>
        <w:t>: În vederea asigurării condițiilor optime de igienă,  protecție sanitară și respectarea normelor de funcționare din punct de vedere al ISU, în cadrul Centrului de Zi Bambi Câmpulung, se impune achiziționarea de materiale sanitare și echipament PSI,  necesare desfășurării activităților în condiții de siguranță.</w:t>
      </w:r>
    </w:p>
    <w:p w14:paraId="3920E656" w14:textId="510BC0C1" w:rsidR="00544473" w:rsidRPr="00E001A9" w:rsidRDefault="00544473" w:rsidP="00544473">
      <w:pPr>
        <w:spacing w:after="160" w:line="256" w:lineRule="auto"/>
        <w:ind w:left="-142"/>
        <w:jc w:val="both"/>
        <w:rPr>
          <w:b/>
          <w:iCs/>
          <w:u w:val="single"/>
          <w:lang w:val="es-AR"/>
        </w:rPr>
      </w:pPr>
      <w:r w:rsidRPr="00E001A9">
        <w:rPr>
          <w:iCs/>
          <w:lang w:val="es-AR"/>
        </w:rPr>
        <w:t xml:space="preserve">    </w:t>
      </w:r>
      <w:r w:rsidRPr="00E001A9">
        <w:rPr>
          <w:b/>
          <w:iCs/>
          <w:u w:val="single"/>
          <w:lang w:val="es-AR"/>
        </w:rPr>
        <w:t xml:space="preserve">Necesitatea achiziției:  </w:t>
      </w:r>
      <w:r w:rsidRPr="00E001A9">
        <w:rPr>
          <w:iCs/>
          <w:lang w:val="es-AR"/>
        </w:rPr>
        <w:t>Achiziția materialelor sanitare și PSI, este necesară pentru:</w:t>
      </w:r>
    </w:p>
    <w:p w14:paraId="3E313906" w14:textId="77777777" w:rsidR="00544473" w:rsidRPr="00E001A9" w:rsidRDefault="00544473" w:rsidP="00544473">
      <w:pPr>
        <w:pStyle w:val="Listparagraf"/>
        <w:numPr>
          <w:ilvl w:val="0"/>
          <w:numId w:val="38"/>
        </w:numPr>
        <w:spacing w:after="160" w:line="256" w:lineRule="auto"/>
        <w:jc w:val="both"/>
        <w:rPr>
          <w:iCs/>
          <w:lang w:val="es-AR"/>
        </w:rPr>
      </w:pPr>
      <w:r w:rsidRPr="00E001A9">
        <w:rPr>
          <w:iCs/>
          <w:lang w:val="es-AR"/>
        </w:rPr>
        <w:t>Prevenirea și combaterea infecțiilor și bolilor transmisibile;</w:t>
      </w:r>
    </w:p>
    <w:p w14:paraId="01657579" w14:textId="77777777" w:rsidR="00544473" w:rsidRPr="00E001A9" w:rsidRDefault="00544473" w:rsidP="00544473">
      <w:pPr>
        <w:pStyle w:val="Listparagraf"/>
        <w:numPr>
          <w:ilvl w:val="0"/>
          <w:numId w:val="38"/>
        </w:numPr>
        <w:spacing w:after="160" w:line="256" w:lineRule="auto"/>
        <w:jc w:val="both"/>
        <w:rPr>
          <w:iCs/>
          <w:lang w:val="es-AR"/>
        </w:rPr>
      </w:pPr>
      <w:r w:rsidRPr="00E001A9">
        <w:rPr>
          <w:iCs/>
          <w:lang w:val="es-AR"/>
        </w:rPr>
        <w:t>Protecția personalului și a beneficiarilor de servicii sociale  oferite de Centrul de Zi Bambi Câmpulung;</w:t>
      </w:r>
    </w:p>
    <w:p w14:paraId="2C5851B7" w14:textId="77777777" w:rsidR="00544473" w:rsidRPr="00E001A9" w:rsidRDefault="00544473" w:rsidP="00544473">
      <w:pPr>
        <w:pStyle w:val="Listparagraf"/>
        <w:numPr>
          <w:ilvl w:val="0"/>
          <w:numId w:val="38"/>
        </w:numPr>
        <w:spacing w:after="160" w:line="256" w:lineRule="auto"/>
        <w:jc w:val="both"/>
        <w:rPr>
          <w:iCs/>
          <w:lang w:val="es-AR"/>
        </w:rPr>
      </w:pPr>
      <w:r w:rsidRPr="00E001A9">
        <w:rPr>
          <w:iCs/>
          <w:lang w:val="es-AR"/>
        </w:rPr>
        <w:t>Respectarea normelor de igienă impuse de legislația în vigoare;</w:t>
      </w:r>
    </w:p>
    <w:p w14:paraId="53439A25" w14:textId="77777777" w:rsidR="00544473" w:rsidRPr="00E001A9" w:rsidRDefault="00544473" w:rsidP="00544473">
      <w:pPr>
        <w:pStyle w:val="Listparagraf"/>
        <w:numPr>
          <w:ilvl w:val="0"/>
          <w:numId w:val="38"/>
        </w:numPr>
        <w:spacing w:after="160" w:line="256" w:lineRule="auto"/>
        <w:jc w:val="both"/>
        <w:rPr>
          <w:iCs/>
          <w:lang w:val="es-AR"/>
        </w:rPr>
      </w:pPr>
      <w:r w:rsidRPr="00E001A9">
        <w:rPr>
          <w:iCs/>
          <w:lang w:val="es-AR"/>
        </w:rPr>
        <w:t>Asigurarea continuității activităților în condiții de siguranță.</w:t>
      </w:r>
    </w:p>
    <w:p w14:paraId="637D596A" w14:textId="5CDD8D09" w:rsidR="00544473" w:rsidRPr="00E001A9" w:rsidRDefault="00544473" w:rsidP="00544473">
      <w:pPr>
        <w:spacing w:after="160" w:line="256" w:lineRule="auto"/>
        <w:ind w:hanging="142"/>
        <w:jc w:val="both"/>
        <w:rPr>
          <w:iCs/>
          <w:lang w:val="es-AR"/>
        </w:rPr>
      </w:pPr>
      <w:r w:rsidRPr="00E001A9">
        <w:rPr>
          <w:iCs/>
          <w:lang w:val="es-AR"/>
        </w:rPr>
        <w:t xml:space="preserve">  </w:t>
      </w:r>
      <w:r w:rsidRPr="00E001A9">
        <w:rPr>
          <w:b/>
          <w:iCs/>
          <w:u w:val="single"/>
          <w:lang w:val="es-AR"/>
        </w:rPr>
        <w:t xml:space="preserve">Lista materialelor sanitare și PSI necesare: </w:t>
      </w:r>
      <w:r w:rsidRPr="00E001A9">
        <w:rPr>
          <w:iCs/>
          <w:lang w:val="es-AR"/>
        </w:rPr>
        <w:t>Se propune achiziționarea următoarelor:</w:t>
      </w:r>
    </w:p>
    <w:p w14:paraId="5ADC231B" w14:textId="77777777" w:rsidR="00544473" w:rsidRPr="00E001A9" w:rsidRDefault="00544473" w:rsidP="00544473">
      <w:pPr>
        <w:pStyle w:val="Listparagraf"/>
        <w:numPr>
          <w:ilvl w:val="0"/>
          <w:numId w:val="39"/>
        </w:numPr>
        <w:spacing w:after="160" w:line="256" w:lineRule="auto"/>
        <w:jc w:val="both"/>
        <w:rPr>
          <w:iCs/>
        </w:rPr>
      </w:pPr>
      <w:r w:rsidRPr="00E001A9">
        <w:rPr>
          <w:iCs/>
        </w:rPr>
        <w:t xml:space="preserve">Dozator cu sensor pentru gel dezinfectant pentru  mâini; 3 buc x192 lei / buc = 576 lei cu tva </w:t>
      </w:r>
    </w:p>
    <w:p w14:paraId="4A3B965A" w14:textId="77777777" w:rsidR="00544473" w:rsidRPr="00E001A9" w:rsidRDefault="00544473" w:rsidP="00544473">
      <w:pPr>
        <w:pStyle w:val="Listparagraf"/>
        <w:numPr>
          <w:ilvl w:val="0"/>
          <w:numId w:val="39"/>
        </w:numPr>
        <w:spacing w:after="160" w:line="256" w:lineRule="auto"/>
        <w:jc w:val="both"/>
        <w:rPr>
          <w:iCs/>
          <w:lang w:val="es-AR"/>
        </w:rPr>
      </w:pPr>
      <w:r w:rsidRPr="00E001A9">
        <w:rPr>
          <w:iCs/>
          <w:lang w:val="es-AR"/>
        </w:rPr>
        <w:t xml:space="preserve">Dispenser pentru prosoape de hârtie; 8 buc x 504 lei / buc = 4,032 lei cu tva </w:t>
      </w:r>
    </w:p>
    <w:p w14:paraId="6B03E8D6" w14:textId="77777777" w:rsidR="00544473" w:rsidRPr="00E001A9" w:rsidRDefault="00544473" w:rsidP="00544473">
      <w:pPr>
        <w:pStyle w:val="Listparagraf"/>
        <w:numPr>
          <w:ilvl w:val="0"/>
          <w:numId w:val="39"/>
        </w:numPr>
        <w:spacing w:after="160" w:line="256" w:lineRule="auto"/>
        <w:jc w:val="both"/>
        <w:rPr>
          <w:iCs/>
          <w:lang w:val="es-AR"/>
        </w:rPr>
      </w:pPr>
      <w:r w:rsidRPr="00E001A9">
        <w:rPr>
          <w:iCs/>
          <w:lang w:val="es-AR"/>
        </w:rPr>
        <w:t>Trusă medicală de prim ajutor pentru perete; 4 buc x 202 lei / buc = 808 lei cu tva</w:t>
      </w:r>
    </w:p>
    <w:p w14:paraId="10085A66" w14:textId="77777777" w:rsidR="00544473" w:rsidRPr="00E001A9" w:rsidRDefault="00544473" w:rsidP="00544473">
      <w:pPr>
        <w:pStyle w:val="Listparagraf"/>
        <w:numPr>
          <w:ilvl w:val="0"/>
          <w:numId w:val="39"/>
        </w:numPr>
        <w:spacing w:after="160" w:line="256" w:lineRule="auto"/>
        <w:jc w:val="both"/>
        <w:rPr>
          <w:iCs/>
        </w:rPr>
      </w:pPr>
      <w:r w:rsidRPr="00E001A9">
        <w:rPr>
          <w:iCs/>
        </w:rPr>
        <w:t xml:space="preserve">Lămpi pentru iluminat de securitate; 20 buc x 47 lei / buc = 940 lei cu tva </w:t>
      </w:r>
    </w:p>
    <w:p w14:paraId="2B80A9E3" w14:textId="164EC374" w:rsidR="00544473" w:rsidRPr="00E001A9" w:rsidRDefault="00544473" w:rsidP="00544473">
      <w:pPr>
        <w:spacing w:after="160" w:line="256" w:lineRule="auto"/>
        <w:ind w:left="142"/>
        <w:jc w:val="both"/>
        <w:rPr>
          <w:iCs/>
        </w:rPr>
      </w:pPr>
      <w:r w:rsidRPr="00E001A9">
        <w:rPr>
          <w:b/>
          <w:iCs/>
          <w:u w:val="single"/>
        </w:rPr>
        <w:t xml:space="preserve"> Concluzii și propuneri: </w:t>
      </w:r>
      <w:r w:rsidRPr="00E001A9">
        <w:rPr>
          <w:iCs/>
        </w:rPr>
        <w:t xml:space="preserve">Având în vedere importanța menținerii unui mediu sigur și igienic,            solicităm aprobarea achiziției materialelor sanitare și echipamente PSI, enumerate mai sus. </w:t>
      </w:r>
    </w:p>
    <w:p w14:paraId="29225870" w14:textId="6F50C438" w:rsidR="00544473" w:rsidRPr="00544473" w:rsidRDefault="00544473" w:rsidP="003344CC">
      <w:pPr>
        <w:pStyle w:val="Listparagraf"/>
        <w:pBdr>
          <w:bottom w:val="single" w:sz="6" w:space="0" w:color="F1F1F5"/>
        </w:pBdr>
        <w:shd w:val="clear" w:color="auto" w:fill="FFFFFF"/>
        <w:tabs>
          <w:tab w:val="left" w:pos="284"/>
          <w:tab w:val="left" w:pos="567"/>
          <w:tab w:val="left" w:pos="1701"/>
          <w:tab w:val="left" w:pos="198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268"/>
        <w:jc w:val="both"/>
        <w:rPr>
          <w:b/>
          <w:i/>
          <w:u w:val="single"/>
          <w:lang w:val="ro-RO" w:eastAsia="ro-RO"/>
        </w:rPr>
      </w:pPr>
      <w:r w:rsidRPr="00544473">
        <w:rPr>
          <w:b/>
          <w:i/>
          <w:u w:val="single"/>
          <w:lang w:val="ro-RO" w:eastAsia="ro-RO"/>
        </w:rPr>
        <w:lastRenderedPageBreak/>
        <w:t xml:space="preserve">Subiect: Achizitie echipamente IT pentru beneficiarii </w:t>
      </w:r>
    </w:p>
    <w:p w14:paraId="25A777B0" w14:textId="77777777" w:rsidR="00544473" w:rsidRPr="00544473" w:rsidRDefault="00544473" w:rsidP="00544473">
      <w:pPr>
        <w:pStyle w:val="Listparagraf"/>
        <w:pBdr>
          <w:bottom w:val="single" w:sz="6" w:space="0" w:color="F1F1F5"/>
        </w:pBdr>
        <w:shd w:val="clear" w:color="auto" w:fill="FFFFFF"/>
        <w:tabs>
          <w:tab w:val="left" w:pos="284"/>
          <w:tab w:val="left" w:pos="567"/>
          <w:tab w:val="left" w:pos="226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520" w:firstLine="599"/>
        <w:jc w:val="both"/>
        <w:rPr>
          <w:b/>
          <w:i/>
          <w:u w:val="single"/>
          <w:lang w:val="ro-RO" w:eastAsia="ro-RO"/>
        </w:rPr>
      </w:pPr>
      <w:r w:rsidRPr="00544473">
        <w:rPr>
          <w:b/>
          <w:i/>
          <w:u w:val="single"/>
          <w:lang w:val="ro-RO" w:eastAsia="ro-RO"/>
        </w:rPr>
        <w:t>Centrului de Zi Bambi Câmpulung</w:t>
      </w:r>
    </w:p>
    <w:p w14:paraId="24A771DB" w14:textId="77777777" w:rsidR="00544473" w:rsidRPr="00544473" w:rsidRDefault="00544473" w:rsidP="00544473">
      <w:pPr>
        <w:pBdr>
          <w:bottom w:val="single" w:sz="6" w:space="0" w:color="F1F1F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u w:val="single"/>
          <w:lang w:val="ro-RO" w:eastAsia="ro-RO"/>
        </w:rPr>
      </w:pPr>
    </w:p>
    <w:p w14:paraId="46C7AD02" w14:textId="53DFC7F5" w:rsidR="00544473" w:rsidRPr="00E001A9" w:rsidRDefault="00544473" w:rsidP="00544473">
      <w:pPr>
        <w:jc w:val="both"/>
        <w:rPr>
          <w:iCs/>
          <w:lang w:val="ro-RO" w:eastAsia="ro-RO"/>
        </w:rPr>
      </w:pPr>
      <w:r w:rsidRPr="00E001A9">
        <w:rPr>
          <w:b/>
          <w:iCs/>
          <w:u w:val="single"/>
          <w:lang w:val="ro-RO" w:eastAsia="ro-RO"/>
        </w:rPr>
        <w:t>Introducere:</w:t>
      </w:r>
      <w:r w:rsidRPr="00E001A9">
        <w:rPr>
          <w:iCs/>
          <w:lang w:val="ro-RO" w:eastAsia="ro-RO"/>
        </w:rPr>
        <w:t xml:space="preserve"> În vederea asigurării unui mediu educațional modern și a unei bune desfășurări a activităților de sprijin pentru copiii din cadrul Centrului  de Zi Bambi, se impune achiziția de echipamente IT. Această investiție este esențială pentru dezvoltarea competențelor digitale ale copiilor, facilitarea accesului la educație și îmbunătățirea procesului administrativ.</w:t>
      </w:r>
    </w:p>
    <w:p w14:paraId="75450662" w14:textId="77777777" w:rsidR="00544473" w:rsidRPr="00E001A9" w:rsidRDefault="00544473" w:rsidP="005444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Cs/>
          <w:lang w:val="ro-RO" w:eastAsia="ro-RO"/>
        </w:rPr>
      </w:pPr>
    </w:p>
    <w:p w14:paraId="7412C393" w14:textId="34C33FB8" w:rsidR="00544473" w:rsidRPr="00E001A9" w:rsidRDefault="00544473" w:rsidP="005444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Cs/>
          <w:u w:val="single"/>
          <w:lang w:val="ro-RO" w:eastAsia="ro-RO"/>
        </w:rPr>
      </w:pPr>
      <w:r w:rsidRPr="00E001A9">
        <w:rPr>
          <w:b/>
          <w:iCs/>
          <w:u w:val="single"/>
          <w:lang w:val="ro-RO" w:eastAsia="ro-RO"/>
        </w:rPr>
        <w:t xml:space="preserve">Necesitatea  achiziției: </w:t>
      </w:r>
      <w:r w:rsidRPr="00E001A9">
        <w:rPr>
          <w:iCs/>
          <w:lang w:val="ro-RO" w:eastAsia="ro-RO"/>
        </w:rPr>
        <w:t>Achiziția de echipamente IT în centrele pentru copii este justificată de mai mulți factori esențiali:</w:t>
      </w:r>
    </w:p>
    <w:p w14:paraId="0EE5E6DA" w14:textId="77777777" w:rsidR="00544473" w:rsidRPr="00E001A9" w:rsidRDefault="00544473" w:rsidP="00544473">
      <w:pPr>
        <w:pStyle w:val="Listparagraf"/>
        <w:numPr>
          <w:ilvl w:val="0"/>
          <w:numId w:val="40"/>
        </w:numPr>
        <w:shd w:val="clear" w:color="auto" w:fill="FFFFFF"/>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142"/>
        <w:jc w:val="both"/>
        <w:rPr>
          <w:iCs/>
          <w:lang w:val="ro-RO" w:eastAsia="ro-RO"/>
        </w:rPr>
      </w:pPr>
      <w:r w:rsidRPr="00E001A9">
        <w:rPr>
          <w:iCs/>
          <w:lang w:val="ro-RO" w:eastAsia="ro-RO"/>
        </w:rPr>
        <w:t>Acces la educație digitală: Copiii au nevoie de echipamente moderne pentru a participa și a beneficia de  resurse educaționale de actualitate.</w:t>
      </w:r>
    </w:p>
    <w:p w14:paraId="24D5E3D5" w14:textId="77777777" w:rsidR="00544473" w:rsidRPr="00E001A9" w:rsidRDefault="00544473" w:rsidP="00544473">
      <w:pPr>
        <w:pStyle w:val="Listparagraf"/>
        <w:numPr>
          <w:ilvl w:val="0"/>
          <w:numId w:val="40"/>
        </w:numPr>
        <w:shd w:val="clear" w:color="auto" w:fill="FFFFFF"/>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142"/>
        <w:jc w:val="both"/>
        <w:rPr>
          <w:iCs/>
          <w:lang w:val="ro-RO" w:eastAsia="ro-RO"/>
        </w:rPr>
      </w:pPr>
      <w:r w:rsidRPr="00E001A9">
        <w:rPr>
          <w:iCs/>
          <w:lang w:val="ro-RO" w:eastAsia="ro-RO"/>
        </w:rPr>
        <w:t>Dezvoltarea competențelor digitale: Utilizarea tehnologiei este esențială pentru integrarea în societatea modernă și pentru succesul profesional viitor.</w:t>
      </w:r>
    </w:p>
    <w:p w14:paraId="3C92236B" w14:textId="77777777" w:rsidR="00544473" w:rsidRPr="00E001A9" w:rsidRDefault="00544473" w:rsidP="00544473">
      <w:pPr>
        <w:pStyle w:val="Listparagraf"/>
        <w:numPr>
          <w:ilvl w:val="0"/>
          <w:numId w:val="40"/>
        </w:numPr>
        <w:shd w:val="clear" w:color="auto" w:fill="FFFFFF"/>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142"/>
        <w:jc w:val="both"/>
        <w:rPr>
          <w:iCs/>
          <w:lang w:val="ro-RO" w:eastAsia="ro-RO"/>
        </w:rPr>
      </w:pPr>
      <w:r w:rsidRPr="00E001A9">
        <w:rPr>
          <w:iCs/>
          <w:lang w:val="ro-RO" w:eastAsia="ro-RO"/>
        </w:rPr>
        <w:t>Sprijin psihologic și recreativ: Tehnologia poate facilita terapii online, sesiuni de consiliere și activități de relaxare și divertisment.</w:t>
      </w:r>
    </w:p>
    <w:p w14:paraId="4D658CD2" w14:textId="77777777" w:rsidR="00544473" w:rsidRPr="00E001A9" w:rsidRDefault="00544473" w:rsidP="00544473">
      <w:pPr>
        <w:pStyle w:val="Listparagraf"/>
        <w:numPr>
          <w:ilvl w:val="0"/>
          <w:numId w:val="40"/>
        </w:numPr>
        <w:shd w:val="clear" w:color="auto" w:fill="FFFFFF"/>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142"/>
        <w:jc w:val="both"/>
        <w:rPr>
          <w:iCs/>
          <w:lang w:val="ro-RO" w:eastAsia="ro-RO"/>
        </w:rPr>
      </w:pPr>
      <w:r w:rsidRPr="00E001A9">
        <w:rPr>
          <w:iCs/>
          <w:lang w:val="ro-RO" w:eastAsia="ro-RO"/>
        </w:rPr>
        <w:t>Eficientizarea activității administrative: Personalul centrelor poate gestiona mai ușor documentele și comunicarea cu instituțiile partenere.</w:t>
      </w:r>
    </w:p>
    <w:p w14:paraId="4BD84308" w14:textId="77777777" w:rsidR="00544473" w:rsidRPr="00E001A9" w:rsidRDefault="00544473" w:rsidP="005444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Cs/>
          <w:lang w:val="ro-RO" w:eastAsia="ro-RO"/>
        </w:rPr>
      </w:pPr>
    </w:p>
    <w:p w14:paraId="42907594" w14:textId="6E8F9D0F" w:rsidR="00544473" w:rsidRPr="00E001A9" w:rsidRDefault="00544473" w:rsidP="005444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Cs/>
          <w:u w:val="single"/>
          <w:lang w:val="ro-RO" w:eastAsia="ro-RO"/>
        </w:rPr>
      </w:pPr>
      <w:r w:rsidRPr="00E001A9">
        <w:rPr>
          <w:b/>
          <w:iCs/>
          <w:u w:val="single"/>
          <w:lang w:val="ro-RO" w:eastAsia="ro-RO"/>
        </w:rPr>
        <w:t xml:space="preserve">Echipamente necesare: </w:t>
      </w:r>
      <w:r w:rsidRPr="00E001A9">
        <w:rPr>
          <w:iCs/>
          <w:lang w:val="ro-RO" w:eastAsia="ro-RO"/>
        </w:rPr>
        <w:t>Pentru atingerea acestor obiective, se propune achiziția următoarelor echipamente IT:</w:t>
      </w:r>
    </w:p>
    <w:p w14:paraId="3AFB8948" w14:textId="77777777" w:rsidR="00544473" w:rsidRPr="00E001A9" w:rsidRDefault="00544473" w:rsidP="00544473">
      <w:pPr>
        <w:pStyle w:val="Listparagraf"/>
        <w:numPr>
          <w:ilvl w:val="0"/>
          <w:numId w:val="4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284"/>
        <w:jc w:val="both"/>
        <w:rPr>
          <w:iCs/>
          <w:lang w:val="ro-RO" w:eastAsia="ro-RO"/>
        </w:rPr>
      </w:pPr>
      <w:r w:rsidRPr="00E001A9">
        <w:rPr>
          <w:iCs/>
          <w:lang w:val="ro-RO" w:eastAsia="ro-RO"/>
        </w:rPr>
        <w:t>Sistem PC ALL in ONE – pentru activități educaționale cu copiii; 3 buc x 7,099.90 lei / buc = 21,299.70 Lei cu tva Imprimantă laser color – pentru gestionarea documentelor educaționale și administrative.</w:t>
      </w:r>
    </w:p>
    <w:p w14:paraId="5ECE52D1" w14:textId="77777777" w:rsidR="00544473" w:rsidRPr="00E001A9" w:rsidRDefault="00544473" w:rsidP="00544473">
      <w:pPr>
        <w:pStyle w:val="Listparagraf"/>
        <w:numPr>
          <w:ilvl w:val="0"/>
          <w:numId w:val="40"/>
        </w:numPr>
        <w:shd w:val="clear" w:color="auto" w:fill="FFFFFF"/>
        <w:tabs>
          <w:tab w:val="left" w:pos="142"/>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142"/>
        <w:jc w:val="both"/>
        <w:rPr>
          <w:iCs/>
          <w:lang w:val="ro-RO" w:eastAsia="ro-RO"/>
        </w:rPr>
      </w:pPr>
      <w:r w:rsidRPr="00E001A9">
        <w:rPr>
          <w:iCs/>
          <w:lang w:val="ro-RO" w:eastAsia="ro-RO"/>
        </w:rPr>
        <w:t xml:space="preserve">Imprimantă laser monocrom – pentru imprimarea de imagini și materiale </w:t>
      </w:r>
    </w:p>
    <w:p w14:paraId="2C4BF697" w14:textId="77777777" w:rsidR="00544473" w:rsidRPr="00E001A9" w:rsidRDefault="00544473" w:rsidP="00544473">
      <w:pPr>
        <w:pStyle w:val="Listparagraf"/>
        <w:shd w:val="clear" w:color="auto" w:fill="FFFFFF"/>
        <w:tabs>
          <w:tab w:val="left" w:pos="142"/>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both"/>
        <w:rPr>
          <w:iCs/>
          <w:lang w:val="ro-RO" w:eastAsia="ro-RO"/>
        </w:rPr>
      </w:pPr>
      <w:r w:rsidRPr="00E001A9">
        <w:rPr>
          <w:iCs/>
          <w:lang w:val="ro-RO" w:eastAsia="ro-RO"/>
        </w:rPr>
        <w:t xml:space="preserve">    didactice folosite în munca cu copiii, imagini pentru colorat, imagini cu personaje din </w:t>
      </w:r>
    </w:p>
    <w:p w14:paraId="793FD073" w14:textId="77777777" w:rsidR="00544473" w:rsidRPr="00E001A9" w:rsidRDefault="00544473" w:rsidP="00544473">
      <w:pPr>
        <w:pStyle w:val="Listparagraf"/>
        <w:shd w:val="clear" w:color="auto" w:fill="FFFFFF"/>
        <w:tabs>
          <w:tab w:val="left" w:pos="142"/>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both"/>
        <w:rPr>
          <w:iCs/>
          <w:lang w:val="ro-RO" w:eastAsia="ro-RO"/>
        </w:rPr>
      </w:pPr>
      <w:r w:rsidRPr="00E001A9">
        <w:rPr>
          <w:iCs/>
          <w:lang w:val="ro-RO" w:eastAsia="ro-RO"/>
        </w:rPr>
        <w:t xml:space="preserve">    povesti, fise de lucru, documente educaționale ,etc. 2 buc x 569, 90 lei / buc = 1,139.80 lei cu </w:t>
      </w:r>
    </w:p>
    <w:p w14:paraId="202CC490" w14:textId="77777777" w:rsidR="00544473" w:rsidRPr="00E001A9" w:rsidRDefault="00544473" w:rsidP="00544473">
      <w:pPr>
        <w:pStyle w:val="Listparagraf"/>
        <w:shd w:val="clear" w:color="auto" w:fill="FFFFFF"/>
        <w:tabs>
          <w:tab w:val="left" w:pos="142"/>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both"/>
        <w:rPr>
          <w:iCs/>
          <w:lang w:val="ro-RO" w:eastAsia="ro-RO"/>
        </w:rPr>
      </w:pPr>
      <w:r w:rsidRPr="00E001A9">
        <w:rPr>
          <w:iCs/>
          <w:lang w:val="ro-RO" w:eastAsia="ro-RO"/>
        </w:rPr>
        <w:t xml:space="preserve">     tva </w:t>
      </w:r>
    </w:p>
    <w:p w14:paraId="707D9AA8" w14:textId="77777777" w:rsidR="00544473" w:rsidRPr="00E001A9" w:rsidRDefault="00544473" w:rsidP="00544473">
      <w:pPr>
        <w:pStyle w:val="Listparagraf"/>
        <w:numPr>
          <w:ilvl w:val="0"/>
          <w:numId w:val="40"/>
        </w:numPr>
        <w:shd w:val="clear" w:color="auto" w:fill="FFFFFF"/>
        <w:tabs>
          <w:tab w:val="left" w:pos="142"/>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142"/>
        <w:jc w:val="both"/>
        <w:rPr>
          <w:iCs/>
          <w:lang w:val="ro-RO" w:eastAsia="ro-RO"/>
        </w:rPr>
      </w:pPr>
      <w:r w:rsidRPr="00E001A9">
        <w:rPr>
          <w:iCs/>
          <w:lang w:val="ro-RO" w:eastAsia="ro-RO"/>
        </w:rPr>
        <w:t xml:space="preserve"> Imprimantă laser color  – pentru imprimarea de imagini și materiale </w:t>
      </w:r>
    </w:p>
    <w:p w14:paraId="1DA310C6" w14:textId="77777777" w:rsidR="00544473" w:rsidRPr="00E001A9" w:rsidRDefault="00544473" w:rsidP="00544473">
      <w:pPr>
        <w:pStyle w:val="Listparagraf"/>
        <w:shd w:val="clear" w:color="auto" w:fill="FFFFFF"/>
        <w:tabs>
          <w:tab w:val="left" w:pos="142"/>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both"/>
        <w:rPr>
          <w:iCs/>
          <w:lang w:val="ro-RO" w:eastAsia="ro-RO"/>
        </w:rPr>
      </w:pPr>
      <w:r w:rsidRPr="00E001A9">
        <w:rPr>
          <w:iCs/>
          <w:lang w:val="ro-RO" w:eastAsia="ro-RO"/>
        </w:rPr>
        <w:t xml:space="preserve">    didactice folosite în munca cu copiii, imagini pentru colorat, imagini cu personaje din </w:t>
      </w:r>
    </w:p>
    <w:p w14:paraId="13C74B95" w14:textId="77777777" w:rsidR="00544473" w:rsidRPr="00E001A9" w:rsidRDefault="00544473" w:rsidP="00544473">
      <w:pPr>
        <w:pStyle w:val="Listparagraf"/>
        <w:shd w:val="clear" w:color="auto" w:fill="FFFFFF"/>
        <w:tabs>
          <w:tab w:val="left" w:pos="142"/>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both"/>
        <w:rPr>
          <w:iCs/>
          <w:lang w:val="ro-RO" w:eastAsia="ro-RO"/>
        </w:rPr>
      </w:pPr>
      <w:r w:rsidRPr="00E001A9">
        <w:rPr>
          <w:iCs/>
          <w:lang w:val="ro-RO" w:eastAsia="ro-RO"/>
        </w:rPr>
        <w:t xml:space="preserve">    povesti, fise de lucru, documente educaționale ,etc. 1 buc x 1369,90 lei / buc = 1,369,90 lei cu </w:t>
      </w:r>
    </w:p>
    <w:p w14:paraId="5FAB49D3" w14:textId="77777777" w:rsidR="00544473" w:rsidRPr="00E001A9" w:rsidRDefault="00544473" w:rsidP="00544473">
      <w:pPr>
        <w:pStyle w:val="Listparagraf"/>
        <w:shd w:val="clear" w:color="auto" w:fill="FFFFFF"/>
        <w:tabs>
          <w:tab w:val="left" w:pos="142"/>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both"/>
        <w:rPr>
          <w:iCs/>
          <w:lang w:val="ro-RO" w:eastAsia="ro-RO"/>
        </w:rPr>
      </w:pPr>
      <w:r w:rsidRPr="00E001A9">
        <w:rPr>
          <w:iCs/>
          <w:lang w:val="ro-RO" w:eastAsia="ro-RO"/>
        </w:rPr>
        <w:t xml:space="preserve">     tva </w:t>
      </w:r>
    </w:p>
    <w:p w14:paraId="493C146B" w14:textId="77777777" w:rsidR="00544473" w:rsidRPr="00E001A9" w:rsidRDefault="00544473" w:rsidP="00544473">
      <w:pPr>
        <w:pStyle w:val="Listparagraf"/>
        <w:numPr>
          <w:ilvl w:val="0"/>
          <w:numId w:val="41"/>
        </w:numPr>
        <w:shd w:val="clear" w:color="auto" w:fill="FFFFFF"/>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720"/>
        <w:jc w:val="both"/>
        <w:rPr>
          <w:iCs/>
          <w:lang w:val="ro-RO" w:eastAsia="ro-RO"/>
        </w:rPr>
      </w:pPr>
      <w:r w:rsidRPr="00E001A9">
        <w:rPr>
          <w:iCs/>
          <w:lang w:val="ro-RO" w:eastAsia="ro-RO"/>
        </w:rPr>
        <w:t xml:space="preserve">Tablă interactivă  Smart – pentru utilizarea în procesul de învățare al copiilor de vârstă prescolară; 3 buc x 7950, 39 lei / buc = 23851,170 lei cu tva </w:t>
      </w:r>
    </w:p>
    <w:p w14:paraId="20E834E0" w14:textId="77777777" w:rsidR="00544473" w:rsidRPr="00E001A9" w:rsidRDefault="00544473" w:rsidP="00544473">
      <w:pPr>
        <w:pStyle w:val="Listparagraf"/>
        <w:shd w:val="clear" w:color="auto" w:fill="FFFFFF"/>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8"/>
        <w:jc w:val="both"/>
        <w:rPr>
          <w:iCs/>
          <w:lang w:val="ro-RO" w:eastAsia="ro-RO"/>
        </w:rPr>
      </w:pPr>
    </w:p>
    <w:p w14:paraId="6A757D1B" w14:textId="2F2F3D96" w:rsidR="00544473" w:rsidRPr="00E001A9" w:rsidRDefault="00544473" w:rsidP="00544473">
      <w:pPr>
        <w:shd w:val="clear" w:color="auto" w:fill="FFFFFF"/>
        <w:tabs>
          <w:tab w:val="left" w:pos="142"/>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both"/>
        <w:rPr>
          <w:iCs/>
          <w:lang w:val="ro-RO" w:eastAsia="ro-RO"/>
        </w:rPr>
      </w:pPr>
      <w:r w:rsidRPr="00E001A9">
        <w:rPr>
          <w:b/>
          <w:iCs/>
          <w:lang w:val="ro-RO" w:eastAsia="ro-RO"/>
        </w:rPr>
        <w:t xml:space="preserve">    </w:t>
      </w:r>
      <w:r w:rsidRPr="00E001A9">
        <w:rPr>
          <w:b/>
          <w:iCs/>
          <w:u w:val="single"/>
          <w:lang w:val="ro-RO" w:eastAsia="ro-RO"/>
        </w:rPr>
        <w:t>Beneficiile achiziției</w:t>
      </w:r>
      <w:r w:rsidRPr="00E001A9">
        <w:rPr>
          <w:b/>
          <w:iCs/>
          <w:lang w:val="ro-RO" w:eastAsia="ro-RO"/>
        </w:rPr>
        <w:t xml:space="preserve">:  </w:t>
      </w:r>
      <w:r w:rsidRPr="00E001A9">
        <w:rPr>
          <w:iCs/>
          <w:lang w:val="ro-RO" w:eastAsia="ro-RO"/>
        </w:rPr>
        <w:t xml:space="preserve">Creșterea accesului la educație: Copiii vor putea participa la cursuri online și activități educaționale. Stimulează atenția și implicarea copiilor, dezvoltă creativitatea și gândirea critică, îmbunătățește memoria și procesul de asimilare a informației, facilitează interacțiunea între copii și se adaptează la nevoile specifice ale fiecărui copil preșcolar în funcție de vârsta acestora.  </w:t>
      </w:r>
    </w:p>
    <w:p w14:paraId="12E363C9" w14:textId="77777777" w:rsidR="009B7BBE" w:rsidRDefault="009B7BBE" w:rsidP="00544473">
      <w:pPr>
        <w:shd w:val="clear" w:color="auto" w:fill="FFFFFF"/>
        <w:tabs>
          <w:tab w:val="left" w:pos="2748"/>
          <w:tab w:val="left" w:pos="2977"/>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127" w:hanging="142"/>
        <w:jc w:val="both"/>
        <w:rPr>
          <w:b/>
          <w:iCs/>
          <w:u w:val="single"/>
          <w:lang w:val="ro-RO" w:eastAsia="ro-RO"/>
        </w:rPr>
      </w:pPr>
    </w:p>
    <w:p w14:paraId="0BEE2407" w14:textId="2125D119" w:rsidR="00544473" w:rsidRPr="00E001A9" w:rsidRDefault="00544473" w:rsidP="00544473">
      <w:pPr>
        <w:shd w:val="clear" w:color="auto" w:fill="FFFFFF"/>
        <w:tabs>
          <w:tab w:val="left" w:pos="2748"/>
          <w:tab w:val="left" w:pos="2977"/>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127" w:hanging="142"/>
        <w:jc w:val="both"/>
        <w:rPr>
          <w:b/>
          <w:iCs/>
          <w:u w:val="single"/>
          <w:lang w:val="ro-RO" w:eastAsia="ro-RO"/>
        </w:rPr>
      </w:pPr>
      <w:r w:rsidRPr="00E001A9">
        <w:rPr>
          <w:b/>
          <w:iCs/>
          <w:u w:val="single"/>
          <w:lang w:val="ro-RO" w:eastAsia="ro-RO"/>
        </w:rPr>
        <w:t>Subiect:  Achiziție  aparatură electrocasnică și uz gospodăresc</w:t>
      </w:r>
    </w:p>
    <w:p w14:paraId="49E8D8D0" w14:textId="77777777" w:rsidR="00544473" w:rsidRPr="00E001A9" w:rsidRDefault="00544473" w:rsidP="005444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Cs/>
          <w:u w:val="single"/>
          <w:lang w:val="ro-RO" w:eastAsia="ro-RO"/>
        </w:rPr>
      </w:pPr>
    </w:p>
    <w:p w14:paraId="04D28D37" w14:textId="77777777" w:rsidR="00544473" w:rsidRPr="00E001A9" w:rsidRDefault="00544473" w:rsidP="008C5F2A">
      <w:pPr>
        <w:pStyle w:val="Listparagraf"/>
        <w:spacing w:after="160" w:line="256" w:lineRule="auto"/>
        <w:ind w:left="284"/>
        <w:jc w:val="both"/>
        <w:rPr>
          <w:iCs/>
          <w:lang w:val="ro-RO"/>
        </w:rPr>
      </w:pPr>
      <w:r w:rsidRPr="00E001A9">
        <w:rPr>
          <w:b/>
          <w:iCs/>
          <w:u w:val="single"/>
          <w:lang w:val="ro-RO"/>
        </w:rPr>
        <w:t>Introducere:</w:t>
      </w:r>
      <w:r w:rsidRPr="00E001A9">
        <w:rPr>
          <w:iCs/>
          <w:lang w:val="ro-RO"/>
        </w:rPr>
        <w:t xml:space="preserve">  Aparatura electrocasnică este depășită tehnologic, prezintă defecte frecvente și nu mai asigură eficiența necesară desfășurării activității din bucătărie și spălătorie.  </w:t>
      </w:r>
    </w:p>
    <w:p w14:paraId="1C802ECE" w14:textId="7EBF6D86" w:rsidR="00544473" w:rsidRPr="00E001A9" w:rsidRDefault="00544473" w:rsidP="00544473">
      <w:pPr>
        <w:spacing w:after="160" w:line="256" w:lineRule="auto"/>
        <w:ind w:left="360"/>
        <w:jc w:val="both"/>
        <w:rPr>
          <w:iCs/>
          <w:lang w:val="es-AR"/>
        </w:rPr>
      </w:pPr>
      <w:r w:rsidRPr="00E001A9">
        <w:rPr>
          <w:b/>
          <w:iCs/>
          <w:u w:val="single"/>
          <w:lang w:val="es-AR"/>
        </w:rPr>
        <w:t>Necesitatea achiziției:</w:t>
      </w:r>
      <w:r w:rsidRPr="00E001A9">
        <w:rPr>
          <w:iCs/>
          <w:lang w:val="es-AR"/>
        </w:rPr>
        <w:t xml:space="preserve"> Asigurarea unui mediu de lucru sigur, igienic și funcțional pentru personalul responsabil cu pregătirea hranei. Respectarea normelor igienico-sanitare în vigoare (cf. Ordinului MS/ANSVSA etc.). Creșterea calității serviciilor oferite beneficiarilor noștri, respectiv copii de vârstă preșcolară. Optimizarea costurilor prin reducerea pierderilor și a timpului de lucru.</w:t>
      </w:r>
    </w:p>
    <w:p w14:paraId="7C9054AC" w14:textId="0E956200" w:rsidR="00544473" w:rsidRPr="008C5F2A" w:rsidRDefault="008C5F2A" w:rsidP="008C5F2A">
      <w:pPr>
        <w:spacing w:after="160" w:line="256" w:lineRule="auto"/>
        <w:jc w:val="both"/>
        <w:rPr>
          <w:lang w:val="es-AR"/>
        </w:rPr>
      </w:pPr>
      <w:r w:rsidRPr="008C5F2A">
        <w:rPr>
          <w:bCs/>
          <w:iCs/>
          <w:lang w:val="es-AR"/>
        </w:rPr>
        <w:t xml:space="preserve">    </w:t>
      </w:r>
      <w:r w:rsidR="00544473" w:rsidRPr="008C5F2A">
        <w:rPr>
          <w:b/>
          <w:i/>
          <w:u w:val="single"/>
          <w:lang w:val="es-AR"/>
        </w:rPr>
        <w:t xml:space="preserve">Obiectul achiziției: </w:t>
      </w:r>
      <w:r w:rsidR="00544473" w:rsidRPr="008C5F2A">
        <w:rPr>
          <w:lang w:val="es-AR"/>
        </w:rPr>
        <w:t>Se propune achiziția următoarelor elemente de aparatură electrocasnică (aragaz, mașină de spălat vase, hotă, cuptor cu microunde, robot de bucătărie, tăvi de inox, talere de inox,) necesară dotării corespunzătoare a spațiului destinat activităților de pregătire și servire a hranei și asigurarea printr-o mașină de spălat rufe a igienei corespunzătoare în cadrul centrului, respectiv spălarea celor 45 de lenjerii pat, perdele centru, pilote 45 bucăti, jucării de plus pentru copii,etc</w:t>
      </w:r>
      <w:r w:rsidR="005D38AB">
        <w:rPr>
          <w:lang w:val="es-AR"/>
        </w:rPr>
        <w:t>. (prezentate în centralizator DOTĂRI).</w:t>
      </w:r>
    </w:p>
    <w:p w14:paraId="16975161" w14:textId="77777777" w:rsidR="00544473" w:rsidRPr="003344CC" w:rsidRDefault="00544473" w:rsidP="008C5F2A">
      <w:pPr>
        <w:spacing w:after="160" w:line="256" w:lineRule="auto"/>
        <w:jc w:val="both"/>
        <w:rPr>
          <w:lang w:val="es-AR"/>
        </w:rPr>
      </w:pPr>
      <w:r w:rsidRPr="008C5F2A">
        <w:rPr>
          <w:b/>
          <w:i/>
          <w:u w:val="single"/>
          <w:lang w:val="es-AR"/>
        </w:rPr>
        <w:lastRenderedPageBreak/>
        <w:t xml:space="preserve">Beneficii estimate: </w:t>
      </w:r>
      <w:r w:rsidRPr="008C5F2A">
        <w:rPr>
          <w:lang w:val="es-AR"/>
        </w:rPr>
        <w:t xml:space="preserve"> Îmbunătățirea condițiilor de igienă și securitate în spațiul de bucătărie. Dotarea bucătăriei cu mobilier și echipamente moderne, eficiente energetic și ușor de întreținut. </w:t>
      </w:r>
      <w:r w:rsidRPr="003344CC">
        <w:rPr>
          <w:lang w:val="es-AR"/>
        </w:rPr>
        <w:t xml:space="preserve">Crearea unui spațiu ergonomic și funcțional pentru activitatea zilnică. </w:t>
      </w:r>
    </w:p>
    <w:p w14:paraId="4619B4F4" w14:textId="77777777" w:rsidR="00544473" w:rsidRPr="00544473" w:rsidRDefault="00544473" w:rsidP="00544473">
      <w:pPr>
        <w:pStyle w:val="Listparagraf"/>
        <w:spacing w:after="160" w:line="256" w:lineRule="auto"/>
        <w:jc w:val="both"/>
        <w:rPr>
          <w:lang w:val="es-AR"/>
        </w:rPr>
      </w:pPr>
      <w:r w:rsidRPr="00544473">
        <w:rPr>
          <w:b/>
          <w:lang w:val="es-AR"/>
        </w:rPr>
        <w:t xml:space="preserve">  Beneficiari direcți: </w:t>
      </w:r>
      <w:r w:rsidRPr="00544473">
        <w:rPr>
          <w:lang w:val="es-AR"/>
        </w:rPr>
        <w:t xml:space="preserve"> Beneficiari direcți: [ex: 45 de copii] care beneficiază zilnic de  servicii de alimentație corespunzătoare din punct de vedre al pregătirii acesteia, cu respectarea tuturor principiilor nutritive necesare unei alimentații sănătoase. </w:t>
      </w:r>
    </w:p>
    <w:p w14:paraId="2211F429" w14:textId="77777777" w:rsidR="00544473" w:rsidRDefault="00544473" w:rsidP="008C5F2A">
      <w:pPr>
        <w:spacing w:after="160" w:line="256" w:lineRule="auto"/>
        <w:jc w:val="both"/>
        <w:rPr>
          <w:lang w:val="es-AR"/>
        </w:rPr>
      </w:pPr>
      <w:r w:rsidRPr="008C5F2A">
        <w:rPr>
          <w:b/>
          <w:i/>
          <w:u w:val="single"/>
          <w:lang w:val="es-AR"/>
        </w:rPr>
        <w:t xml:space="preserve">Concluzii: </w:t>
      </w:r>
      <w:r w:rsidRPr="008C5F2A">
        <w:rPr>
          <w:lang w:val="es-AR"/>
        </w:rPr>
        <w:t xml:space="preserve"> Având în vedere cele prezentate, achiziția propusă este justificată și necesară pentru îmbunătățirea calității serviciilor oferite de instituție, precum și pentru conformarea cu normele legale în vigoare. </w:t>
      </w:r>
    </w:p>
    <w:p w14:paraId="379FCEB6" w14:textId="254F821D" w:rsidR="00814C04" w:rsidRDefault="005C49C6" w:rsidP="008C5F2A">
      <w:pPr>
        <w:spacing w:after="160" w:line="256" w:lineRule="auto"/>
        <w:jc w:val="both"/>
        <w:rPr>
          <w:b/>
          <w:bCs/>
          <w:lang w:val="es-AR"/>
        </w:rPr>
      </w:pPr>
      <w:r>
        <w:rPr>
          <w:b/>
          <w:bCs/>
          <w:lang w:val="es-AR"/>
        </w:rPr>
        <w:t xml:space="preserve">Detaliere valorică pentru dotări, în </w:t>
      </w:r>
      <w:r w:rsidR="00814C04" w:rsidRPr="00814C04">
        <w:rPr>
          <w:b/>
          <w:bCs/>
          <w:lang w:val="es-AR"/>
        </w:rPr>
        <w:t>CENTRALIZATOR DOTĂRI</w:t>
      </w:r>
      <w:r w:rsidR="00EC77FB">
        <w:rPr>
          <w:b/>
          <w:bCs/>
          <w:lang w:val="es-AR"/>
        </w:rPr>
        <w:t xml:space="preserve"> - ANEXA 2</w:t>
      </w:r>
    </w:p>
    <w:p w14:paraId="17EEFE9D" w14:textId="5B19BA4D" w:rsidR="00EC77FB" w:rsidRPr="00EC77FB" w:rsidRDefault="004724B2" w:rsidP="009B7BBE">
      <w:pPr>
        <w:ind w:right="-274" w:firstLine="432"/>
        <w:jc w:val="both"/>
        <w:rPr>
          <w:rFonts w:eastAsia="Calibri"/>
          <w:i/>
          <w:color w:val="000000"/>
          <w:sz w:val="22"/>
          <w:szCs w:val="22"/>
          <w:u w:val="single"/>
          <w:lang w:val="es-AR"/>
        </w:rPr>
      </w:pPr>
      <w:bookmarkStart w:id="5" w:name="_Hlk195706000"/>
      <w:r w:rsidRPr="005F0482">
        <w:rPr>
          <w:color w:val="000000"/>
          <w:lang w:val="ro-RO" w:eastAsia="ro-RO"/>
        </w:rPr>
        <w:tab/>
      </w:r>
      <w:bookmarkEnd w:id="5"/>
      <w:r w:rsidR="00EC77FB" w:rsidRPr="00EC77FB">
        <w:rPr>
          <w:color w:val="000000"/>
          <w:sz w:val="22"/>
          <w:szCs w:val="22"/>
          <w:lang w:val="es-AR"/>
        </w:rPr>
        <w:t xml:space="preserve">Conform </w:t>
      </w:r>
      <w:r w:rsidR="00EC77FB" w:rsidRPr="00EC77FB">
        <w:rPr>
          <w:sz w:val="22"/>
          <w:szCs w:val="22"/>
          <w:lang w:val="ro-RO"/>
        </w:rPr>
        <w:t xml:space="preserve">Metodologiei de înregistrare și evaluare a solicitărilor de finanțare a unor cheltuieli de investiții și reparații capitale pentru centrele de zi și rezidențiale din bugetul Ministerului Muncii Familiei și Protecției Sociale, precum și de decontare a finanțării aprobată prin Ordinul nr. 2765/2012, </w:t>
      </w:r>
      <w:r w:rsidR="00EC77FB" w:rsidRPr="00EC77FB">
        <w:rPr>
          <w:i/>
          <w:sz w:val="22"/>
          <w:szCs w:val="22"/>
          <w:u w:val="single"/>
          <w:lang w:val="ro-RO"/>
        </w:rPr>
        <w:t xml:space="preserve">pentru </w:t>
      </w:r>
      <w:r w:rsidR="00EC77FB" w:rsidRPr="00EC77FB">
        <w:rPr>
          <w:rFonts w:eastAsia="Calibri"/>
          <w:bCs/>
          <w:i/>
          <w:color w:val="000000"/>
          <w:sz w:val="22"/>
          <w:szCs w:val="22"/>
          <w:u w:val="single"/>
          <w:lang w:val="es-AR"/>
        </w:rPr>
        <w:t xml:space="preserve">solicitarea finanțării este necesar a se </w:t>
      </w:r>
      <w:r w:rsidR="00EC77FB" w:rsidRPr="00EC77FB">
        <w:rPr>
          <w:bCs/>
          <w:i/>
          <w:sz w:val="22"/>
          <w:szCs w:val="22"/>
          <w:u w:val="single"/>
          <w:lang w:val="ro-RO"/>
        </w:rPr>
        <w:t>depune</w:t>
      </w:r>
      <w:r w:rsidR="00EC77FB" w:rsidRPr="00EC77FB">
        <w:rPr>
          <w:rFonts w:eastAsia="Calibri"/>
          <w:bCs/>
          <w:i/>
          <w:color w:val="000000"/>
          <w:sz w:val="22"/>
          <w:szCs w:val="22"/>
          <w:u w:val="single"/>
          <w:lang w:val="es-AR"/>
        </w:rPr>
        <w:t xml:space="preserve"> o documentație suport, care va conține h</w:t>
      </w:r>
      <w:r w:rsidR="00EC77FB" w:rsidRPr="00EC77FB">
        <w:rPr>
          <w:rFonts w:eastAsia="Calibri"/>
          <w:i/>
          <w:color w:val="000000"/>
          <w:sz w:val="22"/>
          <w:szCs w:val="22"/>
          <w:u w:val="single"/>
          <w:lang w:val="es-AR"/>
        </w:rPr>
        <w:t>otărârea consiliului judeţean privind asigurarea cheltuielilor de funcţionare ulterioară şi de păstrarea a destinaţiei inițiale sau destinaţia socială a obiectivului pentru o perioadă de cel puţin 10 ani de la data semnării procesului-verbal de recepţie a lucrărilor finanţate de Ministerul Muncii Familiei Tineretului și Solidarității Sociale, respectiv de la data semnării procesului-verbal de recepţie a dotărilor, finanţate de Ministerul Muncii Familiei Tineretului și Solidarității Sociale.</w:t>
      </w:r>
    </w:p>
    <w:p w14:paraId="46AA90D8" w14:textId="77777777" w:rsidR="00EC77FB" w:rsidRPr="00EC77FB" w:rsidRDefault="00EC77FB" w:rsidP="009B7BBE">
      <w:pPr>
        <w:ind w:right="-274" w:firstLine="432"/>
        <w:jc w:val="both"/>
        <w:rPr>
          <w:rFonts w:eastAsia="Calibri"/>
          <w:i/>
          <w:color w:val="000000"/>
          <w:sz w:val="22"/>
          <w:szCs w:val="22"/>
          <w:u w:val="single"/>
          <w:lang w:val="es-AR"/>
        </w:rPr>
      </w:pPr>
      <w:r w:rsidRPr="00EC77FB">
        <w:rPr>
          <w:rFonts w:eastAsia="Calibri"/>
          <w:color w:val="000000"/>
          <w:sz w:val="22"/>
          <w:szCs w:val="22"/>
          <w:lang w:val="es-AR"/>
        </w:rPr>
        <w:t xml:space="preserve">De asemenea, o altă condiție necesară pentru solicitarea finantării este </w:t>
      </w:r>
      <w:r w:rsidRPr="00EC77FB">
        <w:rPr>
          <w:rFonts w:eastAsia="Calibri"/>
          <w:i/>
          <w:color w:val="000000"/>
          <w:sz w:val="22"/>
          <w:szCs w:val="22"/>
          <w:u w:val="single"/>
          <w:lang w:val="es-AR"/>
        </w:rPr>
        <w:t>asigurarea de către solicitant a unei contribuții în procent de minim 10% din valoarea eligibilă a finanțării solicitate.</w:t>
      </w:r>
    </w:p>
    <w:p w14:paraId="18839712" w14:textId="77777777" w:rsidR="00EC77FB" w:rsidRPr="00EC77FB" w:rsidRDefault="00EC77FB" w:rsidP="00EC77FB">
      <w:pPr>
        <w:ind w:firstLine="360"/>
        <w:jc w:val="both"/>
        <w:rPr>
          <w:b/>
          <w:bCs/>
          <w:color w:val="000000"/>
          <w:lang w:val="es-AR"/>
        </w:rPr>
      </w:pPr>
    </w:p>
    <w:p w14:paraId="0B4756E6" w14:textId="77777777" w:rsidR="00EC77FB" w:rsidRPr="00EC77FB" w:rsidRDefault="00EC77FB" w:rsidP="009B7BBE">
      <w:pPr>
        <w:ind w:firstLine="426"/>
        <w:contextualSpacing/>
        <w:jc w:val="both"/>
        <w:rPr>
          <w:b/>
          <w:bCs/>
          <w:sz w:val="22"/>
          <w:szCs w:val="22"/>
          <w:lang w:val="es-AR"/>
        </w:rPr>
      </w:pPr>
      <w:r w:rsidRPr="00EC77FB">
        <w:rPr>
          <w:sz w:val="22"/>
          <w:szCs w:val="22"/>
          <w:lang w:val="es-AR"/>
        </w:rPr>
        <w:t xml:space="preserve">Având în vedere cele prezentate mai sus, </w:t>
      </w:r>
      <w:r w:rsidRPr="00EC77FB">
        <w:rPr>
          <w:b/>
          <w:bCs/>
          <w:i/>
          <w:sz w:val="22"/>
          <w:szCs w:val="22"/>
          <w:u w:val="single"/>
          <w:lang w:val="es-AR"/>
        </w:rPr>
        <w:t>supunem plenului Consiliului Judeţean Argeş:</w:t>
      </w:r>
      <w:r w:rsidRPr="00EC77FB">
        <w:rPr>
          <w:b/>
          <w:bCs/>
          <w:sz w:val="22"/>
          <w:szCs w:val="22"/>
          <w:lang w:val="es-AR"/>
        </w:rPr>
        <w:t xml:space="preserve"> </w:t>
      </w:r>
    </w:p>
    <w:p w14:paraId="4ADD625D" w14:textId="11524A9A" w:rsidR="00EC77FB" w:rsidRPr="00EC77FB" w:rsidRDefault="00EC77FB" w:rsidP="009B7BBE">
      <w:pPr>
        <w:jc w:val="both"/>
        <w:rPr>
          <w:b/>
          <w:i/>
          <w:iCs/>
          <w:sz w:val="22"/>
          <w:szCs w:val="22"/>
          <w:lang w:val="fr-FR"/>
        </w:rPr>
      </w:pPr>
      <w:r w:rsidRPr="00EC77FB">
        <w:rPr>
          <w:b/>
          <w:bCs/>
          <w:sz w:val="22"/>
          <w:szCs w:val="22"/>
          <w:lang w:val="es-AR"/>
        </w:rPr>
        <w:t xml:space="preserve">1. </w:t>
      </w:r>
      <w:r w:rsidRPr="00EC77FB">
        <w:rPr>
          <w:b/>
          <w:bCs/>
          <w:i/>
          <w:iCs/>
          <w:sz w:val="22"/>
          <w:szCs w:val="22"/>
          <w:lang w:val="es-AR"/>
        </w:rPr>
        <w:t xml:space="preserve">Aprobarea </w:t>
      </w:r>
      <w:r w:rsidRPr="00EC77FB">
        <w:rPr>
          <w:sz w:val="22"/>
          <w:szCs w:val="22"/>
          <w:lang w:val="ro-RO"/>
        </w:rPr>
        <w:t>solicitării de finanțare a unor cheltuieli din bugetul Ministerului Muncii, Familiei, Tineretului și Solidarității Sociale pentru</w:t>
      </w:r>
      <w:r w:rsidRPr="00EC77FB">
        <w:rPr>
          <w:b/>
          <w:sz w:val="22"/>
          <w:szCs w:val="22"/>
          <w:lang w:val="fr-FR"/>
        </w:rPr>
        <w:t xml:space="preserve"> </w:t>
      </w:r>
      <w:r w:rsidRPr="00EC77FB">
        <w:rPr>
          <w:b/>
          <w:i/>
          <w:iCs/>
          <w:sz w:val="22"/>
          <w:szCs w:val="22"/>
          <w:lang w:val="fr-FR"/>
        </w:rPr>
        <w:t>Centrul de Zi Bambi Câmpulung;</w:t>
      </w:r>
    </w:p>
    <w:p w14:paraId="2A135517" w14:textId="66B16296" w:rsidR="00EC77FB" w:rsidRPr="00EC77FB" w:rsidRDefault="00EC77FB" w:rsidP="009B7BBE">
      <w:pPr>
        <w:jc w:val="both"/>
        <w:rPr>
          <w:b/>
          <w:bCs/>
          <w:i/>
          <w:iCs/>
          <w:color w:val="222A35"/>
          <w:sz w:val="22"/>
          <w:szCs w:val="22"/>
          <w:lang w:val="fr-FR"/>
        </w:rPr>
      </w:pPr>
      <w:r w:rsidRPr="00EC77FB">
        <w:rPr>
          <w:b/>
          <w:bCs/>
          <w:i/>
          <w:iCs/>
          <w:sz w:val="22"/>
          <w:szCs w:val="22"/>
          <w:lang w:val="fr-FR"/>
        </w:rPr>
        <w:t>2.  Aprobarea contribuției de 10%</w:t>
      </w:r>
      <w:r w:rsidRPr="00EC77FB">
        <w:rPr>
          <w:i/>
          <w:iCs/>
          <w:sz w:val="22"/>
          <w:szCs w:val="22"/>
          <w:lang w:val="fr-FR"/>
        </w:rPr>
        <w:t xml:space="preserve"> din bugetul alocat beneficiarului, D.G.A.S.P.C. Argeș, în cadrul proiectului, </w:t>
      </w:r>
      <w:r w:rsidRPr="00EC77FB">
        <w:rPr>
          <w:b/>
          <w:bCs/>
          <w:i/>
          <w:iCs/>
          <w:sz w:val="22"/>
          <w:szCs w:val="22"/>
          <w:lang w:val="fr-FR"/>
        </w:rPr>
        <w:t xml:space="preserve">în valoare de </w:t>
      </w:r>
      <w:r w:rsidRPr="00EC77FB">
        <w:rPr>
          <w:b/>
          <w:i/>
          <w:sz w:val="22"/>
          <w:szCs w:val="22"/>
          <w:u w:val="single"/>
          <w:lang w:val="fr-FR"/>
        </w:rPr>
        <w:t>57.863,00</w:t>
      </w:r>
      <w:r>
        <w:rPr>
          <w:b/>
          <w:i/>
          <w:sz w:val="22"/>
          <w:szCs w:val="22"/>
          <w:u w:val="single"/>
          <w:lang w:val="fr-FR"/>
        </w:rPr>
        <w:t xml:space="preserve"> </w:t>
      </w:r>
      <w:r w:rsidRPr="00EC77FB">
        <w:rPr>
          <w:b/>
          <w:bCs/>
          <w:i/>
          <w:color w:val="000000"/>
          <w:sz w:val="22"/>
          <w:szCs w:val="22"/>
          <w:u w:val="single"/>
          <w:lang w:val="fr-FR"/>
        </w:rPr>
        <w:t>lei cu TVA</w:t>
      </w:r>
      <w:r w:rsidRPr="00EC77FB">
        <w:rPr>
          <w:b/>
          <w:bCs/>
          <w:i/>
          <w:iCs/>
          <w:sz w:val="22"/>
          <w:szCs w:val="22"/>
          <w:lang w:val="fr-FR"/>
        </w:rPr>
        <w:t>.</w:t>
      </w:r>
    </w:p>
    <w:p w14:paraId="42B41BE3" w14:textId="77777777" w:rsidR="00EC77FB" w:rsidRPr="00EC77FB" w:rsidRDefault="00EC77FB" w:rsidP="009B7BBE">
      <w:pPr>
        <w:jc w:val="both"/>
        <w:rPr>
          <w:rFonts w:eastAsia="Calibri"/>
          <w:b/>
          <w:bCs/>
          <w:i/>
          <w:iCs/>
          <w:color w:val="000000"/>
          <w:sz w:val="22"/>
          <w:szCs w:val="22"/>
          <w:lang w:val="es-AR"/>
        </w:rPr>
      </w:pPr>
      <w:r w:rsidRPr="00EC77FB">
        <w:rPr>
          <w:b/>
          <w:bCs/>
          <w:i/>
          <w:iCs/>
          <w:sz w:val="22"/>
          <w:szCs w:val="22"/>
          <w:lang w:val="es-AR"/>
        </w:rPr>
        <w:t>3. Aprobarea</w:t>
      </w:r>
      <w:r w:rsidRPr="00EC77FB">
        <w:rPr>
          <w:rFonts w:ascii="Trebuchet MS" w:eastAsia="Calibri" w:hAnsi="Trebuchet MS" w:cs="Trebuchet MS"/>
          <w:color w:val="000000"/>
          <w:sz w:val="22"/>
          <w:szCs w:val="22"/>
          <w:lang w:val="es-AR"/>
        </w:rPr>
        <w:t xml:space="preserve"> </w:t>
      </w:r>
      <w:r w:rsidRPr="00EC77FB">
        <w:rPr>
          <w:rFonts w:eastAsia="Calibri"/>
          <w:b/>
          <w:bCs/>
          <w:i/>
          <w:iCs/>
          <w:color w:val="000000"/>
          <w:sz w:val="22"/>
          <w:szCs w:val="22"/>
          <w:lang w:val="es-AR"/>
        </w:rPr>
        <w:t>privind asigurarea cheltuielilor de funcţionare ulterioară şi de păstrarea a destinaţiei inițiale sau destinaţia socială a obiectivului pentru o perioadă de cel puţin 10 ani de la data semnării procesului-verbal de recepţie a lucrărilor, respectiv de la data semnării procesului-verbal de recepţie a dotărilor finanţate de Ministerul Muncii Familiei Tineretului și Solidarității Sociale.</w:t>
      </w:r>
    </w:p>
    <w:p w14:paraId="3016A25E" w14:textId="129EA6B7" w:rsidR="004724B2" w:rsidRPr="009B7BBE" w:rsidRDefault="004724B2" w:rsidP="009B7BBE">
      <w:pPr>
        <w:ind w:firstLine="528"/>
        <w:jc w:val="both"/>
        <w:rPr>
          <w:color w:val="000000"/>
          <w:sz w:val="10"/>
          <w:szCs w:val="10"/>
          <w:lang w:val="es-AR" w:eastAsia="ro-RO"/>
        </w:rPr>
      </w:pPr>
    </w:p>
    <w:p w14:paraId="616496FE" w14:textId="77777777" w:rsidR="00073E91" w:rsidRDefault="004724B2" w:rsidP="009B7BBE">
      <w:pPr>
        <w:jc w:val="both"/>
        <w:rPr>
          <w:color w:val="000000"/>
          <w:lang w:val="ro-RO" w:eastAsia="ro-RO"/>
        </w:rPr>
      </w:pPr>
      <w:bookmarkStart w:id="6" w:name="_Hlk195706024"/>
      <w:r w:rsidRPr="005F0482">
        <w:rPr>
          <w:color w:val="000000"/>
          <w:lang w:val="ro-RO" w:eastAsia="ro-RO"/>
        </w:rPr>
        <w:t>Anexăm prezentei</w:t>
      </w:r>
      <w:r w:rsidR="00073E91">
        <w:rPr>
          <w:color w:val="000000"/>
          <w:lang w:val="ro-RO" w:eastAsia="ro-RO"/>
        </w:rPr>
        <w:t>:</w:t>
      </w:r>
    </w:p>
    <w:p w14:paraId="60691677" w14:textId="07CA1B0D" w:rsidR="004724B2" w:rsidRPr="00A569DE" w:rsidRDefault="004724B2" w:rsidP="009B7BBE">
      <w:pPr>
        <w:pStyle w:val="Listparagraf"/>
        <w:numPr>
          <w:ilvl w:val="0"/>
          <w:numId w:val="44"/>
        </w:numPr>
        <w:ind w:left="0"/>
        <w:jc w:val="both"/>
        <w:rPr>
          <w:color w:val="000000"/>
          <w:lang w:val="ro-RO" w:eastAsia="ro-RO"/>
        </w:rPr>
      </w:pPr>
      <w:bookmarkStart w:id="7" w:name="_Hlk195702433"/>
      <w:r w:rsidRPr="00A569DE">
        <w:rPr>
          <w:color w:val="000000"/>
          <w:lang w:val="ro-RO" w:eastAsia="ro-RO"/>
        </w:rPr>
        <w:t xml:space="preserve">Anexa 1- </w:t>
      </w:r>
      <w:r w:rsidR="00073E91" w:rsidRPr="00A569DE">
        <w:rPr>
          <w:color w:val="000000"/>
          <w:lang w:val="ro-RO" w:eastAsia="ro-RO"/>
        </w:rPr>
        <w:t>CENTRALIZATOR VALORIC CAP. I. LUCRĂRI</w:t>
      </w:r>
      <w:bookmarkEnd w:id="7"/>
    </w:p>
    <w:p w14:paraId="3112F08F" w14:textId="15774E68" w:rsidR="00073E91" w:rsidRPr="00A569DE" w:rsidRDefault="00073E91" w:rsidP="009B7BBE">
      <w:pPr>
        <w:pStyle w:val="Listparagraf"/>
        <w:numPr>
          <w:ilvl w:val="0"/>
          <w:numId w:val="44"/>
        </w:numPr>
        <w:ind w:left="0"/>
        <w:jc w:val="both"/>
        <w:rPr>
          <w:color w:val="000000"/>
          <w:lang w:val="ro-RO" w:eastAsia="ro-RO"/>
        </w:rPr>
      </w:pPr>
      <w:r w:rsidRPr="00A569DE">
        <w:rPr>
          <w:color w:val="000000"/>
          <w:lang w:val="ro-RO" w:eastAsia="ro-RO"/>
        </w:rPr>
        <w:t>Anexa 2- CENTRALIZATOR VALORIC CAP. II. DOTĂRI</w:t>
      </w:r>
    </w:p>
    <w:p w14:paraId="4BE7F0F2" w14:textId="55FD695D" w:rsidR="00073E91" w:rsidRPr="00A569DE" w:rsidRDefault="00073E91" w:rsidP="009B7BBE">
      <w:pPr>
        <w:pStyle w:val="Listparagraf"/>
        <w:numPr>
          <w:ilvl w:val="0"/>
          <w:numId w:val="44"/>
        </w:numPr>
        <w:ind w:left="0"/>
        <w:jc w:val="both"/>
        <w:rPr>
          <w:color w:val="000000"/>
          <w:lang w:val="ro-RO" w:eastAsia="ro-RO"/>
        </w:rPr>
      </w:pPr>
      <w:r w:rsidRPr="00A569DE">
        <w:rPr>
          <w:color w:val="000000"/>
          <w:lang w:val="ro-RO" w:eastAsia="ro-RO"/>
        </w:rPr>
        <w:t xml:space="preserve">Anexa </w:t>
      </w:r>
      <w:r w:rsidR="005C22C6">
        <w:rPr>
          <w:color w:val="000000"/>
          <w:lang w:val="ro-RO" w:eastAsia="ro-RO"/>
        </w:rPr>
        <w:t>3</w:t>
      </w:r>
      <w:r w:rsidRPr="00A569DE">
        <w:rPr>
          <w:color w:val="000000"/>
          <w:lang w:val="ro-RO" w:eastAsia="ro-RO"/>
        </w:rPr>
        <w:t xml:space="preserve">- CENTRALIZATOR VALORIC TOTAL </w:t>
      </w:r>
    </w:p>
    <w:bookmarkEnd w:id="6"/>
    <w:p w14:paraId="126CDB1D" w14:textId="77777777" w:rsidR="004724B2" w:rsidRDefault="004724B2" w:rsidP="00CD4B5F">
      <w:pPr>
        <w:autoSpaceDE w:val="0"/>
        <w:autoSpaceDN w:val="0"/>
        <w:adjustRightInd w:val="0"/>
        <w:ind w:right="-33"/>
        <w:jc w:val="center"/>
        <w:rPr>
          <w:rFonts w:eastAsia="Calibri"/>
          <w:bCs/>
          <w:lang w:val="ro-RO"/>
        </w:rPr>
      </w:pPr>
    </w:p>
    <w:p w14:paraId="6D0FAE55" w14:textId="373BF79F" w:rsidR="00CD4B5F" w:rsidRPr="00CD4B5F" w:rsidRDefault="00CD4B5F" w:rsidP="00CD4B5F">
      <w:pPr>
        <w:autoSpaceDE w:val="0"/>
        <w:autoSpaceDN w:val="0"/>
        <w:adjustRightInd w:val="0"/>
        <w:ind w:right="-33"/>
        <w:jc w:val="center"/>
        <w:rPr>
          <w:rFonts w:eastAsia="Calibri"/>
          <w:b/>
          <w:lang w:val="ro-RO"/>
        </w:rPr>
      </w:pPr>
      <w:r w:rsidRPr="00CD4B5F">
        <w:rPr>
          <w:rFonts w:eastAsia="Calibri"/>
          <w:b/>
          <w:lang w:val="ro-RO"/>
        </w:rPr>
        <w:t>DIRECTOR GENERAL</w:t>
      </w:r>
      <w:r w:rsidR="002E2359" w:rsidRPr="00843B86">
        <w:rPr>
          <w:rFonts w:eastAsia="Calibri"/>
          <w:b/>
          <w:lang w:val="ro-RO"/>
        </w:rPr>
        <w:t>,</w:t>
      </w:r>
    </w:p>
    <w:p w14:paraId="0D9FE06D" w14:textId="77777777" w:rsidR="00CD4B5F" w:rsidRPr="00CD4B5F" w:rsidRDefault="00CD4B5F" w:rsidP="00CD4B5F">
      <w:pPr>
        <w:autoSpaceDE w:val="0"/>
        <w:autoSpaceDN w:val="0"/>
        <w:adjustRightInd w:val="0"/>
        <w:jc w:val="center"/>
        <w:rPr>
          <w:rFonts w:eastAsia="Calibri"/>
          <w:bCs/>
          <w:lang w:val="ro-RO"/>
        </w:rPr>
      </w:pPr>
      <w:r w:rsidRPr="00CD4B5F">
        <w:rPr>
          <w:rFonts w:eastAsia="Calibri"/>
          <w:bCs/>
          <w:lang w:val="ro-RO"/>
        </w:rPr>
        <w:t>Tatiana EFTIME</w:t>
      </w:r>
    </w:p>
    <w:p w14:paraId="49717EA7" w14:textId="77777777" w:rsidR="00CD4B5F" w:rsidRPr="00CD4B5F" w:rsidRDefault="00CD4B5F" w:rsidP="00CD4B5F">
      <w:pPr>
        <w:autoSpaceDE w:val="0"/>
        <w:autoSpaceDN w:val="0"/>
        <w:adjustRightInd w:val="0"/>
        <w:jc w:val="center"/>
        <w:rPr>
          <w:rFonts w:eastAsia="Calibri"/>
          <w:bCs/>
          <w:lang w:val="ro-RO"/>
        </w:rPr>
      </w:pPr>
    </w:p>
    <w:tbl>
      <w:tblPr>
        <w:tblW w:w="0" w:type="auto"/>
        <w:tblLook w:val="04A0" w:firstRow="1" w:lastRow="0" w:firstColumn="1" w:lastColumn="0" w:noHBand="0" w:noVBand="1"/>
      </w:tblPr>
      <w:tblGrid>
        <w:gridCol w:w="4963"/>
        <w:gridCol w:w="4927"/>
      </w:tblGrid>
      <w:tr w:rsidR="00CD4B5F" w:rsidRPr="00CD4B5F" w14:paraId="557974A6" w14:textId="77777777" w:rsidTr="009B7BBE">
        <w:trPr>
          <w:trHeight w:val="846"/>
        </w:trPr>
        <w:tc>
          <w:tcPr>
            <w:tcW w:w="4963" w:type="dxa"/>
            <w:vAlign w:val="center"/>
          </w:tcPr>
          <w:p w14:paraId="141B2555" w14:textId="77777777" w:rsidR="00B9543B" w:rsidRPr="00CD4B5F" w:rsidRDefault="00B9543B" w:rsidP="00B9543B">
            <w:pPr>
              <w:autoSpaceDE w:val="0"/>
              <w:autoSpaceDN w:val="0"/>
              <w:adjustRightInd w:val="0"/>
              <w:jc w:val="center"/>
              <w:rPr>
                <w:rFonts w:eastAsia="Calibri"/>
                <w:b/>
                <w:bCs/>
                <w:lang w:val="ro-RO"/>
              </w:rPr>
            </w:pPr>
            <w:r w:rsidRPr="00CD4B5F">
              <w:rPr>
                <w:rFonts w:eastAsia="Calibri"/>
                <w:b/>
                <w:bCs/>
                <w:lang w:val="ro-RO"/>
              </w:rPr>
              <w:t>Director General Adjunct</w:t>
            </w:r>
            <w:r w:rsidRPr="00843B86">
              <w:rPr>
                <w:rFonts w:eastAsia="Calibri"/>
                <w:b/>
                <w:bCs/>
                <w:lang w:val="ro-RO"/>
              </w:rPr>
              <w:t>,</w:t>
            </w:r>
          </w:p>
          <w:p w14:paraId="13FE5B5F" w14:textId="7073ECE4" w:rsidR="00CD4B5F" w:rsidRPr="00CD4B5F" w:rsidRDefault="00B9543B" w:rsidP="00B9543B">
            <w:pPr>
              <w:autoSpaceDE w:val="0"/>
              <w:autoSpaceDN w:val="0"/>
              <w:adjustRightInd w:val="0"/>
              <w:jc w:val="center"/>
              <w:rPr>
                <w:rFonts w:eastAsia="Calibri"/>
                <w:bCs/>
                <w:lang w:val="ro-RO"/>
              </w:rPr>
            </w:pPr>
            <w:r w:rsidRPr="00CD4B5F">
              <w:rPr>
                <w:rFonts w:eastAsia="Calibri"/>
                <w:lang w:val="ro-RO"/>
              </w:rPr>
              <w:t>Adela GOGOAŞE</w:t>
            </w:r>
          </w:p>
        </w:tc>
        <w:tc>
          <w:tcPr>
            <w:tcW w:w="4927" w:type="dxa"/>
            <w:vAlign w:val="center"/>
          </w:tcPr>
          <w:p w14:paraId="6606B812" w14:textId="77777777" w:rsidR="00B9543B" w:rsidRPr="00CD4B5F" w:rsidRDefault="00B9543B" w:rsidP="00B9543B">
            <w:pPr>
              <w:autoSpaceDE w:val="0"/>
              <w:autoSpaceDN w:val="0"/>
              <w:adjustRightInd w:val="0"/>
              <w:jc w:val="center"/>
              <w:rPr>
                <w:rFonts w:eastAsia="Calibri"/>
                <w:b/>
                <w:bCs/>
                <w:lang w:val="ro-RO"/>
              </w:rPr>
            </w:pPr>
            <w:r w:rsidRPr="00CD4B5F">
              <w:rPr>
                <w:rFonts w:eastAsia="Calibri"/>
                <w:b/>
                <w:bCs/>
                <w:lang w:val="ro-RO"/>
              </w:rPr>
              <w:t>Director General Adjunct</w:t>
            </w:r>
            <w:r w:rsidRPr="00843B86">
              <w:rPr>
                <w:rFonts w:eastAsia="Calibri"/>
                <w:b/>
                <w:bCs/>
                <w:lang w:val="ro-RO"/>
              </w:rPr>
              <w:t>,</w:t>
            </w:r>
          </w:p>
          <w:p w14:paraId="2AD08067" w14:textId="77777777" w:rsidR="00B9543B" w:rsidRPr="00CD4B5F" w:rsidRDefault="00B9543B" w:rsidP="00B9543B">
            <w:pPr>
              <w:autoSpaceDE w:val="0"/>
              <w:autoSpaceDN w:val="0"/>
              <w:adjustRightInd w:val="0"/>
              <w:jc w:val="center"/>
              <w:rPr>
                <w:rFonts w:eastAsia="Calibri"/>
                <w:lang w:val="ro-RO"/>
              </w:rPr>
            </w:pPr>
            <w:r w:rsidRPr="00CD4B5F">
              <w:rPr>
                <w:rFonts w:eastAsia="Calibri"/>
                <w:lang w:val="ro-RO"/>
              </w:rPr>
              <w:t>Iuliana MATEI</w:t>
            </w:r>
          </w:p>
          <w:p w14:paraId="2004067C" w14:textId="77777777" w:rsidR="00CD4B5F" w:rsidRPr="00CD4B5F" w:rsidRDefault="00CD4B5F" w:rsidP="00CD4B5F">
            <w:pPr>
              <w:autoSpaceDE w:val="0"/>
              <w:autoSpaceDN w:val="0"/>
              <w:adjustRightInd w:val="0"/>
              <w:ind w:left="968"/>
              <w:rPr>
                <w:rFonts w:eastAsia="Calibri"/>
                <w:bCs/>
                <w:lang w:val="ro-RO"/>
              </w:rPr>
            </w:pPr>
          </w:p>
        </w:tc>
      </w:tr>
      <w:tr w:rsidR="00CD4B5F" w:rsidRPr="00CD4B5F" w14:paraId="34F08E66" w14:textId="77777777" w:rsidTr="009B7BBE">
        <w:trPr>
          <w:trHeight w:val="747"/>
        </w:trPr>
        <w:tc>
          <w:tcPr>
            <w:tcW w:w="4963" w:type="dxa"/>
            <w:vAlign w:val="center"/>
          </w:tcPr>
          <w:p w14:paraId="0C236727" w14:textId="77777777" w:rsidR="00CD4B5F" w:rsidRPr="00CD4B5F" w:rsidRDefault="00CD4B5F" w:rsidP="00636E37">
            <w:pPr>
              <w:autoSpaceDE w:val="0"/>
              <w:autoSpaceDN w:val="0"/>
              <w:adjustRightInd w:val="0"/>
              <w:jc w:val="center"/>
              <w:rPr>
                <w:rFonts w:eastAsia="Calibri"/>
                <w:lang w:val="ro-RO"/>
              </w:rPr>
            </w:pPr>
          </w:p>
        </w:tc>
        <w:tc>
          <w:tcPr>
            <w:tcW w:w="4927" w:type="dxa"/>
            <w:vAlign w:val="center"/>
          </w:tcPr>
          <w:p w14:paraId="41661F42" w14:textId="77777777" w:rsidR="00636E37" w:rsidRPr="00CD4B5F" w:rsidRDefault="00636E37" w:rsidP="00636E37">
            <w:pPr>
              <w:autoSpaceDE w:val="0"/>
              <w:autoSpaceDN w:val="0"/>
              <w:adjustRightInd w:val="0"/>
              <w:jc w:val="center"/>
              <w:rPr>
                <w:rFonts w:eastAsia="Calibri"/>
                <w:b/>
                <w:bCs/>
                <w:lang w:val="ro-RO"/>
              </w:rPr>
            </w:pPr>
            <w:r w:rsidRPr="00CD4B5F">
              <w:rPr>
                <w:rFonts w:eastAsia="Calibri"/>
                <w:b/>
                <w:bCs/>
                <w:lang w:val="ro-RO"/>
              </w:rPr>
              <w:t>Director General Adjunct</w:t>
            </w:r>
            <w:r w:rsidRPr="00843B86">
              <w:rPr>
                <w:rFonts w:eastAsia="Calibri"/>
                <w:b/>
                <w:bCs/>
                <w:lang w:val="ro-RO"/>
              </w:rPr>
              <w:t>,</w:t>
            </w:r>
          </w:p>
          <w:p w14:paraId="05CA04CA" w14:textId="77777777" w:rsidR="00636E37" w:rsidRPr="00CD4B5F" w:rsidRDefault="00636E37" w:rsidP="00636E37">
            <w:pPr>
              <w:autoSpaceDE w:val="0"/>
              <w:autoSpaceDN w:val="0"/>
              <w:adjustRightInd w:val="0"/>
              <w:jc w:val="center"/>
              <w:rPr>
                <w:rFonts w:eastAsia="Calibri"/>
                <w:lang w:val="ro-RO"/>
              </w:rPr>
            </w:pPr>
            <w:r w:rsidRPr="00CD4B5F">
              <w:rPr>
                <w:rFonts w:eastAsia="Calibri"/>
                <w:lang w:val="ro-RO"/>
              </w:rPr>
              <w:t>Adriana BADEA</w:t>
            </w:r>
          </w:p>
          <w:p w14:paraId="4538F3DF" w14:textId="77777777" w:rsidR="00CD4B5F" w:rsidRPr="00CD4B5F" w:rsidRDefault="00CD4B5F" w:rsidP="00636E37">
            <w:pPr>
              <w:autoSpaceDE w:val="0"/>
              <w:autoSpaceDN w:val="0"/>
              <w:adjustRightInd w:val="0"/>
              <w:jc w:val="center"/>
              <w:rPr>
                <w:rFonts w:eastAsia="Calibri"/>
                <w:lang w:val="ro-RO"/>
              </w:rPr>
            </w:pPr>
          </w:p>
        </w:tc>
      </w:tr>
      <w:tr w:rsidR="00CD4B5F" w:rsidRPr="00CD4B5F" w14:paraId="3BE8E3AD" w14:textId="77777777" w:rsidTr="00641D91">
        <w:tc>
          <w:tcPr>
            <w:tcW w:w="4963" w:type="dxa"/>
            <w:vAlign w:val="center"/>
          </w:tcPr>
          <w:p w14:paraId="4D8D65D9" w14:textId="77777777" w:rsidR="00B9543B" w:rsidRPr="00CD4B5F" w:rsidRDefault="00B9543B" w:rsidP="00B9543B">
            <w:pPr>
              <w:jc w:val="center"/>
              <w:rPr>
                <w:rFonts w:eastAsia="Calibri"/>
                <w:b/>
                <w:bCs/>
                <w:iCs/>
                <w:lang w:eastAsia="ro-RO"/>
              </w:rPr>
            </w:pPr>
            <w:r w:rsidRPr="00CD4B5F">
              <w:rPr>
                <w:b/>
                <w:bCs/>
                <w:lang w:eastAsia="ro-RO"/>
              </w:rPr>
              <w:t>Sef Serviciu,</w:t>
            </w:r>
          </w:p>
          <w:p w14:paraId="4489252D" w14:textId="77777777" w:rsidR="00B9543B" w:rsidRPr="00CD4B5F" w:rsidRDefault="00B9543B" w:rsidP="00B9543B">
            <w:pPr>
              <w:jc w:val="center"/>
              <w:rPr>
                <w:rFonts w:eastAsia="Calibri"/>
                <w:b/>
                <w:bCs/>
                <w:iCs/>
                <w:lang w:eastAsia="ro-RO"/>
              </w:rPr>
            </w:pPr>
            <w:r w:rsidRPr="00CD4B5F">
              <w:rPr>
                <w:b/>
                <w:bCs/>
                <w:lang w:eastAsia="ro-RO"/>
              </w:rPr>
              <w:t>Strategii, Programe, Proiecte și Adopții</w:t>
            </w:r>
          </w:p>
          <w:p w14:paraId="5C64060A" w14:textId="77777777" w:rsidR="00B9543B" w:rsidRPr="00CD4B5F" w:rsidRDefault="00B9543B" w:rsidP="00B9543B">
            <w:pPr>
              <w:jc w:val="center"/>
              <w:rPr>
                <w:lang w:eastAsia="ro-RO"/>
              </w:rPr>
            </w:pPr>
            <w:r w:rsidRPr="00CD4B5F">
              <w:rPr>
                <w:lang w:eastAsia="ro-RO"/>
              </w:rPr>
              <w:t>Nelida GHITULESCU</w:t>
            </w:r>
          </w:p>
          <w:p w14:paraId="0C8268A6" w14:textId="77777777" w:rsidR="00CD4B5F" w:rsidRPr="00CD4B5F" w:rsidRDefault="00CD4B5F" w:rsidP="00CD4B5F">
            <w:pPr>
              <w:autoSpaceDE w:val="0"/>
              <w:autoSpaceDN w:val="0"/>
              <w:adjustRightInd w:val="0"/>
              <w:rPr>
                <w:rFonts w:eastAsia="Calibri"/>
                <w:lang w:val="ro-RO"/>
              </w:rPr>
            </w:pPr>
          </w:p>
        </w:tc>
        <w:tc>
          <w:tcPr>
            <w:tcW w:w="4927" w:type="dxa"/>
            <w:vAlign w:val="center"/>
            <w:hideMark/>
          </w:tcPr>
          <w:p w14:paraId="401D58E7" w14:textId="77777777" w:rsidR="00CD4B5F" w:rsidRDefault="00CD4B5F" w:rsidP="00CD4B5F">
            <w:pPr>
              <w:autoSpaceDE w:val="0"/>
              <w:autoSpaceDN w:val="0"/>
              <w:adjustRightInd w:val="0"/>
              <w:jc w:val="center"/>
              <w:rPr>
                <w:b/>
                <w:bCs/>
                <w:lang w:val="ro-RO" w:eastAsia="ro-RO"/>
              </w:rPr>
            </w:pPr>
            <w:r w:rsidRPr="00CD4B5F">
              <w:rPr>
                <w:b/>
                <w:bCs/>
                <w:lang w:val="ro-RO" w:eastAsia="ro-RO"/>
              </w:rPr>
              <w:t>Şef Serviciu Juridic și</w:t>
            </w:r>
          </w:p>
          <w:p w14:paraId="40E85EC0" w14:textId="77777777" w:rsidR="00B9543B" w:rsidRPr="00CD4B5F" w:rsidRDefault="00B9543B" w:rsidP="00B9543B">
            <w:pPr>
              <w:autoSpaceDE w:val="0"/>
              <w:autoSpaceDN w:val="0"/>
              <w:adjustRightInd w:val="0"/>
              <w:jc w:val="center"/>
              <w:rPr>
                <w:rFonts w:eastAsia="Calibri"/>
                <w:lang w:val="ro-RO" w:eastAsia="ro-RO"/>
              </w:rPr>
            </w:pPr>
            <w:r w:rsidRPr="00CD4B5F">
              <w:rPr>
                <w:rFonts w:eastAsia="Calibri"/>
                <w:lang w:val="ro-RO"/>
              </w:rPr>
              <w:t>Managementul Calității Serviciilor Sociale</w:t>
            </w:r>
          </w:p>
          <w:p w14:paraId="01F555CA" w14:textId="2D87B482" w:rsidR="00B9543B" w:rsidRPr="00CD4B5F" w:rsidRDefault="00B9543B" w:rsidP="00B9543B">
            <w:pPr>
              <w:autoSpaceDE w:val="0"/>
              <w:autoSpaceDN w:val="0"/>
              <w:adjustRightInd w:val="0"/>
              <w:jc w:val="center"/>
              <w:rPr>
                <w:rFonts w:eastAsia="Calibri"/>
                <w:b/>
                <w:bCs/>
                <w:lang w:val="ro-RO"/>
              </w:rPr>
            </w:pPr>
            <w:r w:rsidRPr="00CD4B5F">
              <w:rPr>
                <w:rFonts w:eastAsia="Calibri"/>
                <w:lang w:val="ro-RO" w:eastAsia="ro-RO"/>
              </w:rPr>
              <w:t>Laura ARSENE</w:t>
            </w:r>
          </w:p>
        </w:tc>
      </w:tr>
      <w:tr w:rsidR="00CD4B5F" w:rsidRPr="00CD4B5F" w14:paraId="11E60DAF" w14:textId="77777777" w:rsidTr="00641D91">
        <w:tc>
          <w:tcPr>
            <w:tcW w:w="4963" w:type="dxa"/>
            <w:vAlign w:val="center"/>
          </w:tcPr>
          <w:p w14:paraId="3F9F3786" w14:textId="77CE55B7" w:rsidR="00843B86" w:rsidRPr="009B7BBE" w:rsidRDefault="002E2359" w:rsidP="00843B86">
            <w:pPr>
              <w:jc w:val="center"/>
              <w:rPr>
                <w:bCs/>
                <w:i/>
                <w:sz w:val="22"/>
                <w:szCs w:val="22"/>
                <w:lang w:val="ro-RO"/>
              </w:rPr>
            </w:pPr>
            <w:r w:rsidRPr="009B7BBE">
              <w:rPr>
                <w:b/>
                <w:bCs/>
                <w:sz w:val="22"/>
                <w:szCs w:val="22"/>
                <w:lang w:eastAsia="ro-RO"/>
              </w:rPr>
              <w:t xml:space="preserve">Serviciu </w:t>
            </w:r>
            <w:r w:rsidR="00CD4B5F" w:rsidRPr="009B7BBE">
              <w:rPr>
                <w:b/>
                <w:bCs/>
                <w:sz w:val="22"/>
                <w:szCs w:val="22"/>
                <w:lang w:eastAsia="ro-RO"/>
              </w:rPr>
              <w:t>Strategii, Programe, Proiecte și Adopții</w:t>
            </w:r>
            <w:r w:rsidR="00843B86" w:rsidRPr="009B7BBE">
              <w:rPr>
                <w:b/>
                <w:bCs/>
                <w:sz w:val="22"/>
                <w:szCs w:val="22"/>
                <w:lang w:eastAsia="ro-RO"/>
              </w:rPr>
              <w:t xml:space="preserve"> – </w:t>
            </w:r>
            <w:r w:rsidR="00843B86" w:rsidRPr="009B7BBE">
              <w:rPr>
                <w:bCs/>
                <w:i/>
                <w:sz w:val="22"/>
                <w:szCs w:val="22"/>
                <w:lang w:val="ro-RO"/>
              </w:rPr>
              <w:t>Compartimentul Strategii, Programe, Proiecte și Relația cu Organizațiile Neguvernamentale</w:t>
            </w:r>
          </w:p>
          <w:p w14:paraId="1A25DCC5" w14:textId="41BB504E" w:rsidR="00CD4B5F" w:rsidRPr="00CD4B5F" w:rsidRDefault="00CD4B5F" w:rsidP="00843B86">
            <w:pPr>
              <w:jc w:val="center"/>
              <w:rPr>
                <w:rFonts w:eastAsia="Calibri"/>
                <w:iCs/>
                <w:lang w:eastAsia="ro-RO"/>
              </w:rPr>
            </w:pPr>
          </w:p>
          <w:p w14:paraId="3993371A" w14:textId="6BA518CC" w:rsidR="00CD4B5F" w:rsidRPr="00CD4B5F" w:rsidRDefault="00843B86" w:rsidP="00843B86">
            <w:pPr>
              <w:jc w:val="center"/>
              <w:rPr>
                <w:lang w:eastAsia="ro-RO"/>
              </w:rPr>
            </w:pPr>
            <w:r>
              <w:rPr>
                <w:lang w:eastAsia="ro-RO"/>
              </w:rPr>
              <w:t>Inspector, Cristina MEHEDINȚU</w:t>
            </w:r>
          </w:p>
          <w:p w14:paraId="5FB5A980" w14:textId="77777777" w:rsidR="00CD4B5F" w:rsidRPr="00CD4B5F" w:rsidRDefault="00CD4B5F" w:rsidP="00843B86">
            <w:pPr>
              <w:jc w:val="center"/>
              <w:rPr>
                <w:rFonts w:eastAsia="Calibri"/>
                <w:lang w:val="ro-RO"/>
              </w:rPr>
            </w:pPr>
          </w:p>
        </w:tc>
        <w:tc>
          <w:tcPr>
            <w:tcW w:w="4927" w:type="dxa"/>
            <w:vAlign w:val="center"/>
          </w:tcPr>
          <w:p w14:paraId="5D1A805F" w14:textId="77777777" w:rsidR="0096677C" w:rsidRDefault="0096677C" w:rsidP="00843B86">
            <w:pPr>
              <w:autoSpaceDE w:val="0"/>
              <w:autoSpaceDN w:val="0"/>
              <w:adjustRightInd w:val="0"/>
              <w:jc w:val="center"/>
              <w:rPr>
                <w:b/>
                <w:bCs/>
                <w:lang w:val="ro-RO" w:eastAsia="ro-RO"/>
              </w:rPr>
            </w:pPr>
          </w:p>
          <w:p w14:paraId="232210C4" w14:textId="77777777" w:rsidR="0096677C" w:rsidRDefault="0096677C" w:rsidP="00843B86">
            <w:pPr>
              <w:autoSpaceDE w:val="0"/>
              <w:autoSpaceDN w:val="0"/>
              <w:adjustRightInd w:val="0"/>
              <w:jc w:val="center"/>
              <w:rPr>
                <w:b/>
                <w:bCs/>
                <w:lang w:val="ro-RO" w:eastAsia="ro-RO"/>
              </w:rPr>
            </w:pPr>
          </w:p>
          <w:p w14:paraId="61E38E92" w14:textId="6CE9FB41" w:rsidR="00CD4B5F" w:rsidRDefault="00843B86" w:rsidP="00843B86">
            <w:pPr>
              <w:autoSpaceDE w:val="0"/>
              <w:autoSpaceDN w:val="0"/>
              <w:adjustRightInd w:val="0"/>
              <w:jc w:val="center"/>
              <w:rPr>
                <w:b/>
                <w:bCs/>
                <w:lang w:val="ro-RO" w:eastAsia="ro-RO"/>
              </w:rPr>
            </w:pPr>
            <w:r w:rsidRPr="00CD4B5F">
              <w:rPr>
                <w:b/>
                <w:bCs/>
                <w:lang w:val="ro-RO" w:eastAsia="ro-RO"/>
              </w:rPr>
              <w:t xml:space="preserve">Şef </w:t>
            </w:r>
            <w:r>
              <w:rPr>
                <w:b/>
                <w:bCs/>
                <w:lang w:val="ro-RO" w:eastAsia="ro-RO"/>
              </w:rPr>
              <w:t>Complex</w:t>
            </w:r>
            <w:r>
              <w:t xml:space="preserve"> </w:t>
            </w:r>
            <w:r w:rsidRPr="00843B86">
              <w:rPr>
                <w:b/>
                <w:bCs/>
                <w:lang w:val="ro-RO" w:eastAsia="ro-RO"/>
              </w:rPr>
              <w:t>Centrul de Zi Bambi Câmpulung</w:t>
            </w:r>
            <w:r>
              <w:rPr>
                <w:b/>
                <w:bCs/>
                <w:lang w:val="ro-RO" w:eastAsia="ro-RO"/>
              </w:rPr>
              <w:t>,</w:t>
            </w:r>
          </w:p>
          <w:p w14:paraId="57347129" w14:textId="73141AFF" w:rsidR="00843B86" w:rsidRPr="00CD4B5F" w:rsidRDefault="00843B86" w:rsidP="00843B86">
            <w:pPr>
              <w:autoSpaceDE w:val="0"/>
              <w:autoSpaceDN w:val="0"/>
              <w:adjustRightInd w:val="0"/>
              <w:jc w:val="center"/>
              <w:rPr>
                <w:rFonts w:eastAsia="Calibri"/>
                <w:lang w:val="ro-RO"/>
              </w:rPr>
            </w:pPr>
            <w:r>
              <w:rPr>
                <w:lang w:val="ro-RO"/>
              </w:rPr>
              <w:t>Elodia POPESCU</w:t>
            </w:r>
          </w:p>
        </w:tc>
      </w:tr>
    </w:tbl>
    <w:p w14:paraId="42C16CA6" w14:textId="77777777" w:rsidR="00814C04" w:rsidRPr="009E7F6A" w:rsidRDefault="00814C04" w:rsidP="001D6ED0">
      <w:pPr>
        <w:jc w:val="both"/>
        <w:rPr>
          <w:lang w:val="ro-RO"/>
        </w:rPr>
      </w:pPr>
    </w:p>
    <w:sectPr w:rsidR="00814C04" w:rsidRPr="009E7F6A" w:rsidSect="00FA551C">
      <w:pgSz w:w="11906" w:h="16838"/>
      <w:pgMar w:top="576" w:right="720" w:bottom="576" w:left="1296"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16B0"/>
    <w:multiLevelType w:val="hybridMultilevel"/>
    <w:tmpl w:val="0B10A16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CA375FE"/>
    <w:multiLevelType w:val="hybridMultilevel"/>
    <w:tmpl w:val="D3367DF4"/>
    <w:lvl w:ilvl="0" w:tplc="0418000D">
      <w:start w:val="1"/>
      <w:numFmt w:val="bullet"/>
      <w:lvlText w:val=""/>
      <w:lvlJc w:val="left"/>
      <w:pPr>
        <w:ind w:left="1004" w:hanging="360"/>
      </w:pPr>
      <w:rPr>
        <w:rFonts w:ascii="Wingdings" w:hAnsi="Wingdings" w:hint="default"/>
      </w:rPr>
    </w:lvl>
    <w:lvl w:ilvl="1" w:tplc="04180003" w:tentative="1">
      <w:start w:val="1"/>
      <w:numFmt w:val="bullet"/>
      <w:lvlText w:val="o"/>
      <w:lvlJc w:val="left"/>
      <w:pPr>
        <w:ind w:left="1724" w:hanging="360"/>
      </w:pPr>
      <w:rPr>
        <w:rFonts w:ascii="Courier New" w:hAnsi="Courier New" w:cs="Courier New" w:hint="default"/>
      </w:rPr>
    </w:lvl>
    <w:lvl w:ilvl="2" w:tplc="04180005" w:tentative="1">
      <w:start w:val="1"/>
      <w:numFmt w:val="bullet"/>
      <w:lvlText w:val=""/>
      <w:lvlJc w:val="left"/>
      <w:pPr>
        <w:ind w:left="2444" w:hanging="360"/>
      </w:pPr>
      <w:rPr>
        <w:rFonts w:ascii="Wingdings" w:hAnsi="Wingdings" w:hint="default"/>
      </w:rPr>
    </w:lvl>
    <w:lvl w:ilvl="3" w:tplc="04180001" w:tentative="1">
      <w:start w:val="1"/>
      <w:numFmt w:val="bullet"/>
      <w:lvlText w:val=""/>
      <w:lvlJc w:val="left"/>
      <w:pPr>
        <w:ind w:left="3164" w:hanging="360"/>
      </w:pPr>
      <w:rPr>
        <w:rFonts w:ascii="Symbol" w:hAnsi="Symbol" w:hint="default"/>
      </w:rPr>
    </w:lvl>
    <w:lvl w:ilvl="4" w:tplc="04180003" w:tentative="1">
      <w:start w:val="1"/>
      <w:numFmt w:val="bullet"/>
      <w:lvlText w:val="o"/>
      <w:lvlJc w:val="left"/>
      <w:pPr>
        <w:ind w:left="3884" w:hanging="360"/>
      </w:pPr>
      <w:rPr>
        <w:rFonts w:ascii="Courier New" w:hAnsi="Courier New" w:cs="Courier New" w:hint="default"/>
      </w:rPr>
    </w:lvl>
    <w:lvl w:ilvl="5" w:tplc="04180005" w:tentative="1">
      <w:start w:val="1"/>
      <w:numFmt w:val="bullet"/>
      <w:lvlText w:val=""/>
      <w:lvlJc w:val="left"/>
      <w:pPr>
        <w:ind w:left="4604" w:hanging="360"/>
      </w:pPr>
      <w:rPr>
        <w:rFonts w:ascii="Wingdings" w:hAnsi="Wingdings" w:hint="default"/>
      </w:rPr>
    </w:lvl>
    <w:lvl w:ilvl="6" w:tplc="04180001" w:tentative="1">
      <w:start w:val="1"/>
      <w:numFmt w:val="bullet"/>
      <w:lvlText w:val=""/>
      <w:lvlJc w:val="left"/>
      <w:pPr>
        <w:ind w:left="5324" w:hanging="360"/>
      </w:pPr>
      <w:rPr>
        <w:rFonts w:ascii="Symbol" w:hAnsi="Symbol" w:hint="default"/>
      </w:rPr>
    </w:lvl>
    <w:lvl w:ilvl="7" w:tplc="04180003" w:tentative="1">
      <w:start w:val="1"/>
      <w:numFmt w:val="bullet"/>
      <w:lvlText w:val="o"/>
      <w:lvlJc w:val="left"/>
      <w:pPr>
        <w:ind w:left="6044" w:hanging="360"/>
      </w:pPr>
      <w:rPr>
        <w:rFonts w:ascii="Courier New" w:hAnsi="Courier New" w:cs="Courier New" w:hint="default"/>
      </w:rPr>
    </w:lvl>
    <w:lvl w:ilvl="8" w:tplc="04180005" w:tentative="1">
      <w:start w:val="1"/>
      <w:numFmt w:val="bullet"/>
      <w:lvlText w:val=""/>
      <w:lvlJc w:val="left"/>
      <w:pPr>
        <w:ind w:left="6764" w:hanging="360"/>
      </w:pPr>
      <w:rPr>
        <w:rFonts w:ascii="Wingdings" w:hAnsi="Wingdings" w:hint="default"/>
      </w:rPr>
    </w:lvl>
  </w:abstractNum>
  <w:abstractNum w:abstractNumId="2" w15:restartNumberingAfterBreak="0">
    <w:nsid w:val="11841AFF"/>
    <w:multiLevelType w:val="hybridMultilevel"/>
    <w:tmpl w:val="5E541D9C"/>
    <w:lvl w:ilvl="0" w:tplc="0418000D">
      <w:start w:val="1"/>
      <w:numFmt w:val="bullet"/>
      <w:lvlText w:val=""/>
      <w:lvlJc w:val="left"/>
      <w:pPr>
        <w:ind w:left="578" w:hanging="360"/>
      </w:pPr>
      <w:rPr>
        <w:rFonts w:ascii="Wingdings" w:hAnsi="Wingdings" w:hint="default"/>
      </w:rPr>
    </w:lvl>
    <w:lvl w:ilvl="1" w:tplc="04180003">
      <w:start w:val="1"/>
      <w:numFmt w:val="bullet"/>
      <w:lvlText w:val="o"/>
      <w:lvlJc w:val="left"/>
      <w:pPr>
        <w:ind w:left="1298" w:hanging="360"/>
      </w:pPr>
      <w:rPr>
        <w:rFonts w:ascii="Courier New" w:hAnsi="Courier New" w:cs="Courier New" w:hint="default"/>
      </w:rPr>
    </w:lvl>
    <w:lvl w:ilvl="2" w:tplc="04180005">
      <w:start w:val="1"/>
      <w:numFmt w:val="bullet"/>
      <w:lvlText w:val=""/>
      <w:lvlJc w:val="left"/>
      <w:pPr>
        <w:ind w:left="2018" w:hanging="360"/>
      </w:pPr>
      <w:rPr>
        <w:rFonts w:ascii="Wingdings" w:hAnsi="Wingdings" w:hint="default"/>
      </w:rPr>
    </w:lvl>
    <w:lvl w:ilvl="3" w:tplc="04180001">
      <w:start w:val="1"/>
      <w:numFmt w:val="bullet"/>
      <w:lvlText w:val=""/>
      <w:lvlJc w:val="left"/>
      <w:pPr>
        <w:ind w:left="2738" w:hanging="360"/>
      </w:pPr>
      <w:rPr>
        <w:rFonts w:ascii="Symbol" w:hAnsi="Symbol" w:hint="default"/>
      </w:rPr>
    </w:lvl>
    <w:lvl w:ilvl="4" w:tplc="04180003">
      <w:start w:val="1"/>
      <w:numFmt w:val="bullet"/>
      <w:lvlText w:val="o"/>
      <w:lvlJc w:val="left"/>
      <w:pPr>
        <w:ind w:left="3458" w:hanging="360"/>
      </w:pPr>
      <w:rPr>
        <w:rFonts w:ascii="Courier New" w:hAnsi="Courier New" w:cs="Courier New" w:hint="default"/>
      </w:rPr>
    </w:lvl>
    <w:lvl w:ilvl="5" w:tplc="04180005">
      <w:start w:val="1"/>
      <w:numFmt w:val="bullet"/>
      <w:lvlText w:val=""/>
      <w:lvlJc w:val="left"/>
      <w:pPr>
        <w:ind w:left="4178" w:hanging="360"/>
      </w:pPr>
      <w:rPr>
        <w:rFonts w:ascii="Wingdings" w:hAnsi="Wingdings" w:hint="default"/>
      </w:rPr>
    </w:lvl>
    <w:lvl w:ilvl="6" w:tplc="04180001">
      <w:start w:val="1"/>
      <w:numFmt w:val="bullet"/>
      <w:lvlText w:val=""/>
      <w:lvlJc w:val="left"/>
      <w:pPr>
        <w:ind w:left="4898" w:hanging="360"/>
      </w:pPr>
      <w:rPr>
        <w:rFonts w:ascii="Symbol" w:hAnsi="Symbol" w:hint="default"/>
      </w:rPr>
    </w:lvl>
    <w:lvl w:ilvl="7" w:tplc="04180003">
      <w:start w:val="1"/>
      <w:numFmt w:val="bullet"/>
      <w:lvlText w:val="o"/>
      <w:lvlJc w:val="left"/>
      <w:pPr>
        <w:ind w:left="5618" w:hanging="360"/>
      </w:pPr>
      <w:rPr>
        <w:rFonts w:ascii="Courier New" w:hAnsi="Courier New" w:cs="Courier New" w:hint="default"/>
      </w:rPr>
    </w:lvl>
    <w:lvl w:ilvl="8" w:tplc="04180005">
      <w:start w:val="1"/>
      <w:numFmt w:val="bullet"/>
      <w:lvlText w:val=""/>
      <w:lvlJc w:val="left"/>
      <w:pPr>
        <w:ind w:left="6338" w:hanging="360"/>
      </w:pPr>
      <w:rPr>
        <w:rFonts w:ascii="Wingdings" w:hAnsi="Wingdings" w:hint="default"/>
      </w:rPr>
    </w:lvl>
  </w:abstractNum>
  <w:abstractNum w:abstractNumId="3" w15:restartNumberingAfterBreak="0">
    <w:nsid w:val="119D7A40"/>
    <w:multiLevelType w:val="hybridMultilevel"/>
    <w:tmpl w:val="19CE3DDC"/>
    <w:lvl w:ilvl="0" w:tplc="AE16EE0E">
      <w:start w:val="1"/>
      <w:numFmt w:val="decimal"/>
      <w:lvlText w:val="%1."/>
      <w:lvlJc w:val="left"/>
      <w:pPr>
        <w:ind w:left="660" w:hanging="360"/>
      </w:pPr>
      <w:rPr>
        <w:rFonts w:hint="default"/>
        <w:i w:val="0"/>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 w15:restartNumberingAfterBreak="0">
    <w:nsid w:val="126A0FEB"/>
    <w:multiLevelType w:val="multilevel"/>
    <w:tmpl w:val="1FE4C17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747269"/>
    <w:multiLevelType w:val="hybridMultilevel"/>
    <w:tmpl w:val="ED8EF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5E08F6"/>
    <w:multiLevelType w:val="hybridMultilevel"/>
    <w:tmpl w:val="FB78DD32"/>
    <w:lvl w:ilvl="0" w:tplc="0418000D">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 w15:restartNumberingAfterBreak="0">
    <w:nsid w:val="190B734B"/>
    <w:multiLevelType w:val="hybridMultilevel"/>
    <w:tmpl w:val="DFCA0AC8"/>
    <w:lvl w:ilvl="0" w:tplc="D9AC2648">
      <w:start w:val="1"/>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8" w15:restartNumberingAfterBreak="0">
    <w:nsid w:val="1DF02B2A"/>
    <w:multiLevelType w:val="hybridMultilevel"/>
    <w:tmpl w:val="736A0FE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F2B792D"/>
    <w:multiLevelType w:val="hybridMultilevel"/>
    <w:tmpl w:val="1D1C10E4"/>
    <w:lvl w:ilvl="0" w:tplc="BC800D92">
      <w:start w:val="2"/>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28E5D44"/>
    <w:multiLevelType w:val="hybridMultilevel"/>
    <w:tmpl w:val="E8C8C258"/>
    <w:lvl w:ilvl="0" w:tplc="E586DCE6">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22A249D3"/>
    <w:multiLevelType w:val="hybridMultilevel"/>
    <w:tmpl w:val="D8E2112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245F0140"/>
    <w:multiLevelType w:val="hybridMultilevel"/>
    <w:tmpl w:val="D4A20A1C"/>
    <w:lvl w:ilvl="0" w:tplc="3B9636F8">
      <w:start w:val="6"/>
      <w:numFmt w:val="decimal"/>
      <w:lvlText w:val="%1."/>
      <w:lvlJc w:val="left"/>
      <w:pPr>
        <w:ind w:left="502" w:hanging="360"/>
      </w:pPr>
      <w:rPr>
        <w:b w:val="0"/>
        <w:i w:val="0"/>
        <w:u w:val="single"/>
      </w:rPr>
    </w:lvl>
    <w:lvl w:ilvl="1" w:tplc="04180019">
      <w:start w:val="1"/>
      <w:numFmt w:val="lowerLetter"/>
      <w:lvlText w:val="%2."/>
      <w:lvlJc w:val="left"/>
      <w:pPr>
        <w:ind w:left="1222" w:hanging="360"/>
      </w:pPr>
    </w:lvl>
    <w:lvl w:ilvl="2" w:tplc="0418001B">
      <w:start w:val="1"/>
      <w:numFmt w:val="lowerRoman"/>
      <w:lvlText w:val="%3."/>
      <w:lvlJc w:val="right"/>
      <w:pPr>
        <w:ind w:left="1942" w:hanging="180"/>
      </w:pPr>
    </w:lvl>
    <w:lvl w:ilvl="3" w:tplc="0418000F">
      <w:start w:val="1"/>
      <w:numFmt w:val="decimal"/>
      <w:lvlText w:val="%4."/>
      <w:lvlJc w:val="left"/>
      <w:pPr>
        <w:ind w:left="2662" w:hanging="360"/>
      </w:pPr>
    </w:lvl>
    <w:lvl w:ilvl="4" w:tplc="04180019">
      <w:start w:val="1"/>
      <w:numFmt w:val="lowerLetter"/>
      <w:lvlText w:val="%5."/>
      <w:lvlJc w:val="left"/>
      <w:pPr>
        <w:ind w:left="3382" w:hanging="360"/>
      </w:pPr>
    </w:lvl>
    <w:lvl w:ilvl="5" w:tplc="0418001B">
      <w:start w:val="1"/>
      <w:numFmt w:val="lowerRoman"/>
      <w:lvlText w:val="%6."/>
      <w:lvlJc w:val="right"/>
      <w:pPr>
        <w:ind w:left="4102" w:hanging="180"/>
      </w:pPr>
    </w:lvl>
    <w:lvl w:ilvl="6" w:tplc="0418000F">
      <w:start w:val="1"/>
      <w:numFmt w:val="decimal"/>
      <w:lvlText w:val="%7."/>
      <w:lvlJc w:val="left"/>
      <w:pPr>
        <w:ind w:left="4822" w:hanging="360"/>
      </w:pPr>
    </w:lvl>
    <w:lvl w:ilvl="7" w:tplc="04180019">
      <w:start w:val="1"/>
      <w:numFmt w:val="lowerLetter"/>
      <w:lvlText w:val="%8."/>
      <w:lvlJc w:val="left"/>
      <w:pPr>
        <w:ind w:left="5542" w:hanging="360"/>
      </w:pPr>
    </w:lvl>
    <w:lvl w:ilvl="8" w:tplc="0418001B">
      <w:start w:val="1"/>
      <w:numFmt w:val="lowerRoman"/>
      <w:lvlText w:val="%9."/>
      <w:lvlJc w:val="right"/>
      <w:pPr>
        <w:ind w:left="6262" w:hanging="180"/>
      </w:pPr>
    </w:lvl>
  </w:abstractNum>
  <w:abstractNum w:abstractNumId="13" w15:restartNumberingAfterBreak="0">
    <w:nsid w:val="253F2A76"/>
    <w:multiLevelType w:val="hybridMultilevel"/>
    <w:tmpl w:val="6B98442A"/>
    <w:lvl w:ilvl="0" w:tplc="0418000D">
      <w:start w:val="1"/>
      <w:numFmt w:val="bullet"/>
      <w:lvlText w:val=""/>
      <w:lvlJc w:val="left"/>
      <w:pPr>
        <w:ind w:left="1140" w:hanging="360"/>
      </w:pPr>
      <w:rPr>
        <w:rFonts w:ascii="Wingdings" w:hAnsi="Wingdings" w:hint="default"/>
      </w:rPr>
    </w:lvl>
    <w:lvl w:ilvl="1" w:tplc="04180003" w:tentative="1">
      <w:start w:val="1"/>
      <w:numFmt w:val="bullet"/>
      <w:lvlText w:val="o"/>
      <w:lvlJc w:val="left"/>
      <w:pPr>
        <w:ind w:left="1860" w:hanging="360"/>
      </w:pPr>
      <w:rPr>
        <w:rFonts w:ascii="Courier New" w:hAnsi="Courier New" w:cs="Courier New" w:hint="default"/>
      </w:rPr>
    </w:lvl>
    <w:lvl w:ilvl="2" w:tplc="04180005" w:tentative="1">
      <w:start w:val="1"/>
      <w:numFmt w:val="bullet"/>
      <w:lvlText w:val=""/>
      <w:lvlJc w:val="left"/>
      <w:pPr>
        <w:ind w:left="2580" w:hanging="360"/>
      </w:pPr>
      <w:rPr>
        <w:rFonts w:ascii="Wingdings" w:hAnsi="Wingdings" w:hint="default"/>
      </w:rPr>
    </w:lvl>
    <w:lvl w:ilvl="3" w:tplc="04180001" w:tentative="1">
      <w:start w:val="1"/>
      <w:numFmt w:val="bullet"/>
      <w:lvlText w:val=""/>
      <w:lvlJc w:val="left"/>
      <w:pPr>
        <w:ind w:left="3300" w:hanging="360"/>
      </w:pPr>
      <w:rPr>
        <w:rFonts w:ascii="Symbol" w:hAnsi="Symbol" w:hint="default"/>
      </w:rPr>
    </w:lvl>
    <w:lvl w:ilvl="4" w:tplc="04180003" w:tentative="1">
      <w:start w:val="1"/>
      <w:numFmt w:val="bullet"/>
      <w:lvlText w:val="o"/>
      <w:lvlJc w:val="left"/>
      <w:pPr>
        <w:ind w:left="4020" w:hanging="360"/>
      </w:pPr>
      <w:rPr>
        <w:rFonts w:ascii="Courier New" w:hAnsi="Courier New" w:cs="Courier New" w:hint="default"/>
      </w:rPr>
    </w:lvl>
    <w:lvl w:ilvl="5" w:tplc="04180005" w:tentative="1">
      <w:start w:val="1"/>
      <w:numFmt w:val="bullet"/>
      <w:lvlText w:val=""/>
      <w:lvlJc w:val="left"/>
      <w:pPr>
        <w:ind w:left="4740" w:hanging="360"/>
      </w:pPr>
      <w:rPr>
        <w:rFonts w:ascii="Wingdings" w:hAnsi="Wingdings" w:hint="default"/>
      </w:rPr>
    </w:lvl>
    <w:lvl w:ilvl="6" w:tplc="04180001" w:tentative="1">
      <w:start w:val="1"/>
      <w:numFmt w:val="bullet"/>
      <w:lvlText w:val=""/>
      <w:lvlJc w:val="left"/>
      <w:pPr>
        <w:ind w:left="5460" w:hanging="360"/>
      </w:pPr>
      <w:rPr>
        <w:rFonts w:ascii="Symbol" w:hAnsi="Symbol" w:hint="default"/>
      </w:rPr>
    </w:lvl>
    <w:lvl w:ilvl="7" w:tplc="04180003" w:tentative="1">
      <w:start w:val="1"/>
      <w:numFmt w:val="bullet"/>
      <w:lvlText w:val="o"/>
      <w:lvlJc w:val="left"/>
      <w:pPr>
        <w:ind w:left="6180" w:hanging="360"/>
      </w:pPr>
      <w:rPr>
        <w:rFonts w:ascii="Courier New" w:hAnsi="Courier New" w:cs="Courier New" w:hint="default"/>
      </w:rPr>
    </w:lvl>
    <w:lvl w:ilvl="8" w:tplc="04180005" w:tentative="1">
      <w:start w:val="1"/>
      <w:numFmt w:val="bullet"/>
      <w:lvlText w:val=""/>
      <w:lvlJc w:val="left"/>
      <w:pPr>
        <w:ind w:left="6900" w:hanging="360"/>
      </w:pPr>
      <w:rPr>
        <w:rFonts w:ascii="Wingdings" w:hAnsi="Wingdings" w:hint="default"/>
      </w:rPr>
    </w:lvl>
  </w:abstractNum>
  <w:abstractNum w:abstractNumId="14" w15:restartNumberingAfterBreak="0">
    <w:nsid w:val="257F26D9"/>
    <w:multiLevelType w:val="multilevel"/>
    <w:tmpl w:val="68C83B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3"/>
      <w:numFmt w:val="upperRoman"/>
      <w:lvlText w:val="%3."/>
      <w:lvlJc w:val="left"/>
      <w:pPr>
        <w:ind w:left="2520" w:hanging="720"/>
      </w:p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9F2DE7"/>
    <w:multiLevelType w:val="hybridMultilevel"/>
    <w:tmpl w:val="AB4E65B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286A1FE1"/>
    <w:multiLevelType w:val="hybridMultilevel"/>
    <w:tmpl w:val="798EAA7A"/>
    <w:lvl w:ilvl="0" w:tplc="0418000D">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7" w15:restartNumberingAfterBreak="0">
    <w:nsid w:val="3253627A"/>
    <w:multiLevelType w:val="hybridMultilevel"/>
    <w:tmpl w:val="73FE6B50"/>
    <w:lvl w:ilvl="0" w:tplc="0418000D">
      <w:start w:val="1"/>
      <w:numFmt w:val="bullet"/>
      <w:lvlText w:val=""/>
      <w:lvlJc w:val="left"/>
      <w:pPr>
        <w:ind w:left="1500" w:hanging="360"/>
      </w:pPr>
      <w:rPr>
        <w:rFonts w:ascii="Wingdings" w:hAnsi="Wingdings" w:hint="default"/>
      </w:rPr>
    </w:lvl>
    <w:lvl w:ilvl="1" w:tplc="04180003" w:tentative="1">
      <w:start w:val="1"/>
      <w:numFmt w:val="bullet"/>
      <w:lvlText w:val="o"/>
      <w:lvlJc w:val="left"/>
      <w:pPr>
        <w:ind w:left="2220" w:hanging="360"/>
      </w:pPr>
      <w:rPr>
        <w:rFonts w:ascii="Courier New" w:hAnsi="Courier New" w:cs="Courier New" w:hint="default"/>
      </w:rPr>
    </w:lvl>
    <w:lvl w:ilvl="2" w:tplc="04180005" w:tentative="1">
      <w:start w:val="1"/>
      <w:numFmt w:val="bullet"/>
      <w:lvlText w:val=""/>
      <w:lvlJc w:val="left"/>
      <w:pPr>
        <w:ind w:left="2940" w:hanging="360"/>
      </w:pPr>
      <w:rPr>
        <w:rFonts w:ascii="Wingdings" w:hAnsi="Wingdings" w:hint="default"/>
      </w:rPr>
    </w:lvl>
    <w:lvl w:ilvl="3" w:tplc="04180001" w:tentative="1">
      <w:start w:val="1"/>
      <w:numFmt w:val="bullet"/>
      <w:lvlText w:val=""/>
      <w:lvlJc w:val="left"/>
      <w:pPr>
        <w:ind w:left="3660" w:hanging="360"/>
      </w:pPr>
      <w:rPr>
        <w:rFonts w:ascii="Symbol" w:hAnsi="Symbol" w:hint="default"/>
      </w:rPr>
    </w:lvl>
    <w:lvl w:ilvl="4" w:tplc="04180003" w:tentative="1">
      <w:start w:val="1"/>
      <w:numFmt w:val="bullet"/>
      <w:lvlText w:val="o"/>
      <w:lvlJc w:val="left"/>
      <w:pPr>
        <w:ind w:left="4380" w:hanging="360"/>
      </w:pPr>
      <w:rPr>
        <w:rFonts w:ascii="Courier New" w:hAnsi="Courier New" w:cs="Courier New" w:hint="default"/>
      </w:rPr>
    </w:lvl>
    <w:lvl w:ilvl="5" w:tplc="04180005" w:tentative="1">
      <w:start w:val="1"/>
      <w:numFmt w:val="bullet"/>
      <w:lvlText w:val=""/>
      <w:lvlJc w:val="left"/>
      <w:pPr>
        <w:ind w:left="5100" w:hanging="360"/>
      </w:pPr>
      <w:rPr>
        <w:rFonts w:ascii="Wingdings" w:hAnsi="Wingdings" w:hint="default"/>
      </w:rPr>
    </w:lvl>
    <w:lvl w:ilvl="6" w:tplc="04180001" w:tentative="1">
      <w:start w:val="1"/>
      <w:numFmt w:val="bullet"/>
      <w:lvlText w:val=""/>
      <w:lvlJc w:val="left"/>
      <w:pPr>
        <w:ind w:left="5820" w:hanging="360"/>
      </w:pPr>
      <w:rPr>
        <w:rFonts w:ascii="Symbol" w:hAnsi="Symbol" w:hint="default"/>
      </w:rPr>
    </w:lvl>
    <w:lvl w:ilvl="7" w:tplc="04180003" w:tentative="1">
      <w:start w:val="1"/>
      <w:numFmt w:val="bullet"/>
      <w:lvlText w:val="o"/>
      <w:lvlJc w:val="left"/>
      <w:pPr>
        <w:ind w:left="6540" w:hanging="360"/>
      </w:pPr>
      <w:rPr>
        <w:rFonts w:ascii="Courier New" w:hAnsi="Courier New" w:cs="Courier New" w:hint="default"/>
      </w:rPr>
    </w:lvl>
    <w:lvl w:ilvl="8" w:tplc="04180005" w:tentative="1">
      <w:start w:val="1"/>
      <w:numFmt w:val="bullet"/>
      <w:lvlText w:val=""/>
      <w:lvlJc w:val="left"/>
      <w:pPr>
        <w:ind w:left="7260" w:hanging="360"/>
      </w:pPr>
      <w:rPr>
        <w:rFonts w:ascii="Wingdings" w:hAnsi="Wingdings" w:hint="default"/>
      </w:rPr>
    </w:lvl>
  </w:abstractNum>
  <w:abstractNum w:abstractNumId="18" w15:restartNumberingAfterBreak="0">
    <w:nsid w:val="33E808AB"/>
    <w:multiLevelType w:val="hybridMultilevel"/>
    <w:tmpl w:val="911C5CC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36301767"/>
    <w:multiLevelType w:val="hybridMultilevel"/>
    <w:tmpl w:val="678E0ACC"/>
    <w:lvl w:ilvl="0" w:tplc="959ABCD6">
      <w:start w:val="3"/>
      <w:numFmt w:val="decimal"/>
      <w:lvlText w:val="%1."/>
      <w:lvlJc w:val="left"/>
      <w:pPr>
        <w:ind w:left="360" w:hanging="360"/>
      </w:pPr>
      <w:rPr>
        <w:rFonts w:ascii="Times New Roman" w:hAnsi="Times New Roman" w:cs="Times New Roman" w:hint="default"/>
        <w:b w:val="0"/>
        <w:i w:val="0"/>
        <w:sz w:val="24"/>
        <w:szCs w:val="24"/>
        <w:u w:val="none"/>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15:restartNumberingAfterBreak="0">
    <w:nsid w:val="39B64904"/>
    <w:multiLevelType w:val="hybridMultilevel"/>
    <w:tmpl w:val="A600C236"/>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1" w15:restartNumberingAfterBreak="0">
    <w:nsid w:val="3EED432C"/>
    <w:multiLevelType w:val="hybridMultilevel"/>
    <w:tmpl w:val="9BB629F4"/>
    <w:lvl w:ilvl="0" w:tplc="0418000F">
      <w:start w:val="4"/>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471C4C25"/>
    <w:multiLevelType w:val="hybridMultilevel"/>
    <w:tmpl w:val="FE08456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4934103B"/>
    <w:multiLevelType w:val="hybridMultilevel"/>
    <w:tmpl w:val="D97CEE30"/>
    <w:lvl w:ilvl="0" w:tplc="0418000F">
      <w:start w:val="3"/>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496B54C4"/>
    <w:multiLevelType w:val="hybridMultilevel"/>
    <w:tmpl w:val="098E036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4B524C15"/>
    <w:multiLevelType w:val="hybridMultilevel"/>
    <w:tmpl w:val="2B1E9534"/>
    <w:lvl w:ilvl="0" w:tplc="0409000B">
      <w:start w:val="1"/>
      <w:numFmt w:val="bullet"/>
      <w:lvlText w:val=""/>
      <w:lvlJc w:val="left"/>
      <w:pPr>
        <w:ind w:left="399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4B8F6888"/>
    <w:multiLevelType w:val="hybridMultilevel"/>
    <w:tmpl w:val="6066C4BC"/>
    <w:lvl w:ilvl="0" w:tplc="67FA7314">
      <w:start w:val="1"/>
      <w:numFmt w:val="upperRoman"/>
      <w:lvlText w:val="%1."/>
      <w:lvlJc w:val="left"/>
      <w:pPr>
        <w:ind w:left="1004" w:hanging="72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27" w15:restartNumberingAfterBreak="0">
    <w:nsid w:val="50616B6E"/>
    <w:multiLevelType w:val="hybridMultilevel"/>
    <w:tmpl w:val="6E6EDA42"/>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565B1DD9"/>
    <w:multiLevelType w:val="hybridMultilevel"/>
    <w:tmpl w:val="C7A6C054"/>
    <w:lvl w:ilvl="0" w:tplc="CF8A7838">
      <w:start w:val="3"/>
      <w:numFmt w:val="decimal"/>
      <w:lvlText w:val="%1."/>
      <w:lvlJc w:val="left"/>
      <w:pPr>
        <w:ind w:left="720" w:hanging="360"/>
      </w:pPr>
      <w:rPr>
        <w:b/>
        <w:i/>
        <w:u w:val="single"/>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9" w15:restartNumberingAfterBreak="0">
    <w:nsid w:val="5BD251DC"/>
    <w:multiLevelType w:val="hybridMultilevel"/>
    <w:tmpl w:val="06925D2C"/>
    <w:lvl w:ilvl="0" w:tplc="0409000B">
      <w:start w:val="1"/>
      <w:numFmt w:val="bullet"/>
      <w:lvlText w:val=""/>
      <w:lvlJc w:val="left"/>
      <w:pPr>
        <w:ind w:left="3990" w:hanging="360"/>
      </w:pPr>
      <w:rPr>
        <w:rFonts w:ascii="Wingdings" w:hAnsi="Wingdings" w:hint="default"/>
      </w:rPr>
    </w:lvl>
    <w:lvl w:ilvl="1" w:tplc="04090003" w:tentative="1">
      <w:start w:val="1"/>
      <w:numFmt w:val="bullet"/>
      <w:lvlText w:val="o"/>
      <w:lvlJc w:val="left"/>
      <w:pPr>
        <w:ind w:left="4710" w:hanging="360"/>
      </w:pPr>
      <w:rPr>
        <w:rFonts w:ascii="Courier New" w:hAnsi="Courier New" w:cs="Courier New" w:hint="default"/>
      </w:rPr>
    </w:lvl>
    <w:lvl w:ilvl="2" w:tplc="04090005" w:tentative="1">
      <w:start w:val="1"/>
      <w:numFmt w:val="bullet"/>
      <w:lvlText w:val=""/>
      <w:lvlJc w:val="left"/>
      <w:pPr>
        <w:ind w:left="5430" w:hanging="360"/>
      </w:pPr>
      <w:rPr>
        <w:rFonts w:ascii="Wingdings" w:hAnsi="Wingdings" w:hint="default"/>
      </w:rPr>
    </w:lvl>
    <w:lvl w:ilvl="3" w:tplc="04090001" w:tentative="1">
      <w:start w:val="1"/>
      <w:numFmt w:val="bullet"/>
      <w:lvlText w:val=""/>
      <w:lvlJc w:val="left"/>
      <w:pPr>
        <w:ind w:left="6150" w:hanging="360"/>
      </w:pPr>
      <w:rPr>
        <w:rFonts w:ascii="Symbol" w:hAnsi="Symbol" w:hint="default"/>
      </w:rPr>
    </w:lvl>
    <w:lvl w:ilvl="4" w:tplc="04090003" w:tentative="1">
      <w:start w:val="1"/>
      <w:numFmt w:val="bullet"/>
      <w:lvlText w:val="o"/>
      <w:lvlJc w:val="left"/>
      <w:pPr>
        <w:ind w:left="6870" w:hanging="360"/>
      </w:pPr>
      <w:rPr>
        <w:rFonts w:ascii="Courier New" w:hAnsi="Courier New" w:cs="Courier New" w:hint="default"/>
      </w:rPr>
    </w:lvl>
    <w:lvl w:ilvl="5" w:tplc="04090005" w:tentative="1">
      <w:start w:val="1"/>
      <w:numFmt w:val="bullet"/>
      <w:lvlText w:val=""/>
      <w:lvlJc w:val="left"/>
      <w:pPr>
        <w:ind w:left="7590" w:hanging="360"/>
      </w:pPr>
      <w:rPr>
        <w:rFonts w:ascii="Wingdings" w:hAnsi="Wingdings" w:hint="default"/>
      </w:rPr>
    </w:lvl>
    <w:lvl w:ilvl="6" w:tplc="04090001" w:tentative="1">
      <w:start w:val="1"/>
      <w:numFmt w:val="bullet"/>
      <w:lvlText w:val=""/>
      <w:lvlJc w:val="left"/>
      <w:pPr>
        <w:ind w:left="8310" w:hanging="360"/>
      </w:pPr>
      <w:rPr>
        <w:rFonts w:ascii="Symbol" w:hAnsi="Symbol" w:hint="default"/>
      </w:rPr>
    </w:lvl>
    <w:lvl w:ilvl="7" w:tplc="04090003" w:tentative="1">
      <w:start w:val="1"/>
      <w:numFmt w:val="bullet"/>
      <w:lvlText w:val="o"/>
      <w:lvlJc w:val="left"/>
      <w:pPr>
        <w:ind w:left="9030" w:hanging="360"/>
      </w:pPr>
      <w:rPr>
        <w:rFonts w:ascii="Courier New" w:hAnsi="Courier New" w:cs="Courier New" w:hint="default"/>
      </w:rPr>
    </w:lvl>
    <w:lvl w:ilvl="8" w:tplc="04090005" w:tentative="1">
      <w:start w:val="1"/>
      <w:numFmt w:val="bullet"/>
      <w:lvlText w:val=""/>
      <w:lvlJc w:val="left"/>
      <w:pPr>
        <w:ind w:left="9750" w:hanging="360"/>
      </w:pPr>
      <w:rPr>
        <w:rFonts w:ascii="Wingdings" w:hAnsi="Wingdings" w:hint="default"/>
      </w:rPr>
    </w:lvl>
  </w:abstractNum>
  <w:abstractNum w:abstractNumId="30" w15:restartNumberingAfterBreak="0">
    <w:nsid w:val="5D2817DD"/>
    <w:multiLevelType w:val="hybridMultilevel"/>
    <w:tmpl w:val="67187D8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616656F7"/>
    <w:multiLevelType w:val="multilevel"/>
    <w:tmpl w:val="C7BCFD3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5AC5174"/>
    <w:multiLevelType w:val="hybridMultilevel"/>
    <w:tmpl w:val="0A0258D4"/>
    <w:lvl w:ilvl="0" w:tplc="0418000D">
      <w:start w:val="1"/>
      <w:numFmt w:val="bullet"/>
      <w:lvlText w:val=""/>
      <w:lvlJc w:val="left"/>
      <w:pPr>
        <w:ind w:left="960" w:hanging="360"/>
      </w:pPr>
      <w:rPr>
        <w:rFonts w:ascii="Wingdings" w:hAnsi="Wingdings" w:hint="default"/>
      </w:rPr>
    </w:lvl>
    <w:lvl w:ilvl="1" w:tplc="04180003" w:tentative="1">
      <w:start w:val="1"/>
      <w:numFmt w:val="bullet"/>
      <w:lvlText w:val="o"/>
      <w:lvlJc w:val="left"/>
      <w:pPr>
        <w:ind w:left="1680" w:hanging="360"/>
      </w:pPr>
      <w:rPr>
        <w:rFonts w:ascii="Courier New" w:hAnsi="Courier New" w:cs="Courier New" w:hint="default"/>
      </w:rPr>
    </w:lvl>
    <w:lvl w:ilvl="2" w:tplc="04180005" w:tentative="1">
      <w:start w:val="1"/>
      <w:numFmt w:val="bullet"/>
      <w:lvlText w:val=""/>
      <w:lvlJc w:val="left"/>
      <w:pPr>
        <w:ind w:left="2400" w:hanging="360"/>
      </w:pPr>
      <w:rPr>
        <w:rFonts w:ascii="Wingdings" w:hAnsi="Wingdings" w:hint="default"/>
      </w:rPr>
    </w:lvl>
    <w:lvl w:ilvl="3" w:tplc="04180001" w:tentative="1">
      <w:start w:val="1"/>
      <w:numFmt w:val="bullet"/>
      <w:lvlText w:val=""/>
      <w:lvlJc w:val="left"/>
      <w:pPr>
        <w:ind w:left="3120" w:hanging="360"/>
      </w:pPr>
      <w:rPr>
        <w:rFonts w:ascii="Symbol" w:hAnsi="Symbol" w:hint="default"/>
      </w:rPr>
    </w:lvl>
    <w:lvl w:ilvl="4" w:tplc="04180003" w:tentative="1">
      <w:start w:val="1"/>
      <w:numFmt w:val="bullet"/>
      <w:lvlText w:val="o"/>
      <w:lvlJc w:val="left"/>
      <w:pPr>
        <w:ind w:left="3840" w:hanging="360"/>
      </w:pPr>
      <w:rPr>
        <w:rFonts w:ascii="Courier New" w:hAnsi="Courier New" w:cs="Courier New" w:hint="default"/>
      </w:rPr>
    </w:lvl>
    <w:lvl w:ilvl="5" w:tplc="04180005" w:tentative="1">
      <w:start w:val="1"/>
      <w:numFmt w:val="bullet"/>
      <w:lvlText w:val=""/>
      <w:lvlJc w:val="left"/>
      <w:pPr>
        <w:ind w:left="4560" w:hanging="360"/>
      </w:pPr>
      <w:rPr>
        <w:rFonts w:ascii="Wingdings" w:hAnsi="Wingdings" w:hint="default"/>
      </w:rPr>
    </w:lvl>
    <w:lvl w:ilvl="6" w:tplc="04180001" w:tentative="1">
      <w:start w:val="1"/>
      <w:numFmt w:val="bullet"/>
      <w:lvlText w:val=""/>
      <w:lvlJc w:val="left"/>
      <w:pPr>
        <w:ind w:left="5280" w:hanging="360"/>
      </w:pPr>
      <w:rPr>
        <w:rFonts w:ascii="Symbol" w:hAnsi="Symbol" w:hint="default"/>
      </w:rPr>
    </w:lvl>
    <w:lvl w:ilvl="7" w:tplc="04180003" w:tentative="1">
      <w:start w:val="1"/>
      <w:numFmt w:val="bullet"/>
      <w:lvlText w:val="o"/>
      <w:lvlJc w:val="left"/>
      <w:pPr>
        <w:ind w:left="6000" w:hanging="360"/>
      </w:pPr>
      <w:rPr>
        <w:rFonts w:ascii="Courier New" w:hAnsi="Courier New" w:cs="Courier New" w:hint="default"/>
      </w:rPr>
    </w:lvl>
    <w:lvl w:ilvl="8" w:tplc="04180005" w:tentative="1">
      <w:start w:val="1"/>
      <w:numFmt w:val="bullet"/>
      <w:lvlText w:val=""/>
      <w:lvlJc w:val="left"/>
      <w:pPr>
        <w:ind w:left="6720" w:hanging="360"/>
      </w:pPr>
      <w:rPr>
        <w:rFonts w:ascii="Wingdings" w:hAnsi="Wingdings" w:hint="default"/>
      </w:rPr>
    </w:lvl>
  </w:abstractNum>
  <w:abstractNum w:abstractNumId="33" w15:restartNumberingAfterBreak="0">
    <w:nsid w:val="68043E9C"/>
    <w:multiLevelType w:val="hybridMultilevel"/>
    <w:tmpl w:val="E0547F8E"/>
    <w:lvl w:ilvl="0" w:tplc="0902E0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555D0A"/>
    <w:multiLevelType w:val="hybridMultilevel"/>
    <w:tmpl w:val="8CA86CC8"/>
    <w:lvl w:ilvl="0" w:tplc="0418000D">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35" w15:restartNumberingAfterBreak="0">
    <w:nsid w:val="7DDA70FD"/>
    <w:multiLevelType w:val="hybridMultilevel"/>
    <w:tmpl w:val="831C5186"/>
    <w:lvl w:ilvl="0" w:tplc="1032A856">
      <w:start w:val="1"/>
      <w:numFmt w:val="decimal"/>
      <w:lvlText w:val="%1."/>
      <w:lvlJc w:val="left"/>
      <w:pPr>
        <w:ind w:left="360" w:hanging="360"/>
      </w:pPr>
      <w:rPr>
        <w:u w:val="single"/>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36" w15:restartNumberingAfterBreak="0">
    <w:nsid w:val="7F5825D9"/>
    <w:multiLevelType w:val="hybridMultilevel"/>
    <w:tmpl w:val="4688512C"/>
    <w:lvl w:ilvl="0" w:tplc="0418000D">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num w:numId="1" w16cid:durableId="1763913853">
    <w:abstractNumId w:val="29"/>
  </w:num>
  <w:num w:numId="2" w16cid:durableId="503668025">
    <w:abstractNumId w:val="25"/>
  </w:num>
  <w:num w:numId="3" w16cid:durableId="1334338086">
    <w:abstractNumId w:val="27"/>
  </w:num>
  <w:num w:numId="4" w16cid:durableId="323168601">
    <w:abstractNumId w:val="27"/>
  </w:num>
  <w:num w:numId="5" w16cid:durableId="1858614287">
    <w:abstractNumId w:val="13"/>
  </w:num>
  <w:num w:numId="6" w16cid:durableId="620383565">
    <w:abstractNumId w:val="32"/>
  </w:num>
  <w:num w:numId="7" w16cid:durableId="165439978">
    <w:abstractNumId w:val="24"/>
  </w:num>
  <w:num w:numId="8" w16cid:durableId="1348285813">
    <w:abstractNumId w:val="17"/>
  </w:num>
  <w:num w:numId="9" w16cid:durableId="1752658744">
    <w:abstractNumId w:val="8"/>
  </w:num>
  <w:num w:numId="10" w16cid:durableId="542332093">
    <w:abstractNumId w:val="31"/>
  </w:num>
  <w:num w:numId="11" w16cid:durableId="1409569230">
    <w:abstractNumId w:val="15"/>
  </w:num>
  <w:num w:numId="12" w16cid:durableId="1982538534">
    <w:abstractNumId w:val="20"/>
  </w:num>
  <w:num w:numId="13" w16cid:durableId="516577103">
    <w:abstractNumId w:val="9"/>
  </w:num>
  <w:num w:numId="14" w16cid:durableId="2112629580">
    <w:abstractNumId w:val="26"/>
  </w:num>
  <w:num w:numId="15" w16cid:durableId="1800955550">
    <w:abstractNumId w:val="10"/>
  </w:num>
  <w:num w:numId="16" w16cid:durableId="493835129">
    <w:abstractNumId w:val="22"/>
  </w:num>
  <w:num w:numId="17" w16cid:durableId="189413325">
    <w:abstractNumId w:val="11"/>
  </w:num>
  <w:num w:numId="18" w16cid:durableId="1430616850">
    <w:abstractNumId w:val="4"/>
  </w:num>
  <w:num w:numId="19" w16cid:durableId="1470126861">
    <w:abstractNumId w:val="30"/>
  </w:num>
  <w:num w:numId="20" w16cid:durableId="126169698">
    <w:abstractNumId w:val="21"/>
  </w:num>
  <w:num w:numId="21" w16cid:durableId="220410676">
    <w:abstractNumId w:val="23"/>
  </w:num>
  <w:num w:numId="22" w16cid:durableId="1925794440">
    <w:abstractNumId w:val="19"/>
  </w:num>
  <w:num w:numId="23" w16cid:durableId="902373275">
    <w:abstractNumId w:val="0"/>
  </w:num>
  <w:num w:numId="24" w16cid:durableId="1315642999">
    <w:abstractNumId w:val="18"/>
  </w:num>
  <w:num w:numId="25" w16cid:durableId="562906694">
    <w:abstractNumId w:val="1"/>
  </w:num>
  <w:num w:numId="26" w16cid:durableId="142821800">
    <w:abstractNumId w:val="7"/>
  </w:num>
  <w:num w:numId="27" w16cid:durableId="831289964">
    <w:abstractNumId w:val="3"/>
  </w:num>
  <w:num w:numId="28" w16cid:durableId="765463103">
    <w:abstractNumId w:val="33"/>
  </w:num>
  <w:num w:numId="29" w16cid:durableId="3193893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977163">
    <w:abstractNumId w:val="8"/>
  </w:num>
  <w:num w:numId="31" w16cid:durableId="1118722521">
    <w:abstractNumId w:val="31"/>
  </w:num>
  <w:num w:numId="32" w16cid:durableId="2146699660">
    <w:abstractNumId w:val="20"/>
  </w:num>
  <w:num w:numId="33" w16cid:durableId="1286693578">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49644499">
    <w:abstractNumId w:val="22"/>
  </w:num>
  <w:num w:numId="35" w16cid:durableId="1951474056">
    <w:abstractNumId w:val="11"/>
  </w:num>
  <w:num w:numId="36" w16cid:durableId="907378309">
    <w:abstractNumId w:val="34"/>
  </w:num>
  <w:num w:numId="37" w16cid:durableId="1678997032">
    <w:abstractNumId w:val="14"/>
    <w:lvlOverride w:ilvl="0"/>
    <w:lvlOverride w:ilvl="1"/>
    <w:lvlOverride w:ilvl="2">
      <w:startOverride w:val="3"/>
    </w:lvlOverride>
    <w:lvlOverride w:ilvl="3"/>
    <w:lvlOverride w:ilvl="4"/>
    <w:lvlOverride w:ilvl="5"/>
    <w:lvlOverride w:ilvl="6"/>
    <w:lvlOverride w:ilvl="7"/>
    <w:lvlOverride w:ilvl="8"/>
  </w:num>
  <w:num w:numId="38" w16cid:durableId="188836590">
    <w:abstractNumId w:val="36"/>
  </w:num>
  <w:num w:numId="39" w16cid:durableId="1292514459">
    <w:abstractNumId w:val="16"/>
  </w:num>
  <w:num w:numId="40" w16cid:durableId="403380911">
    <w:abstractNumId w:val="6"/>
  </w:num>
  <w:num w:numId="41" w16cid:durableId="317341909">
    <w:abstractNumId w:val="2"/>
  </w:num>
  <w:num w:numId="42" w16cid:durableId="40615349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59916283">
    <w:abstractNumId w:val="2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145059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6B1A"/>
    <w:rsid w:val="00020C47"/>
    <w:rsid w:val="00031178"/>
    <w:rsid w:val="0003126E"/>
    <w:rsid w:val="00050039"/>
    <w:rsid w:val="000540A5"/>
    <w:rsid w:val="00056758"/>
    <w:rsid w:val="00073797"/>
    <w:rsid w:val="00073E91"/>
    <w:rsid w:val="00075BC7"/>
    <w:rsid w:val="0009251A"/>
    <w:rsid w:val="000A6689"/>
    <w:rsid w:val="000B4782"/>
    <w:rsid w:val="000D5249"/>
    <w:rsid w:val="000D7613"/>
    <w:rsid w:val="000E79CB"/>
    <w:rsid w:val="00107079"/>
    <w:rsid w:val="00124B4A"/>
    <w:rsid w:val="00134334"/>
    <w:rsid w:val="00134B06"/>
    <w:rsid w:val="00144087"/>
    <w:rsid w:val="00150B66"/>
    <w:rsid w:val="0017683A"/>
    <w:rsid w:val="001A5BE4"/>
    <w:rsid w:val="001D5030"/>
    <w:rsid w:val="001D6ED0"/>
    <w:rsid w:val="001E40FD"/>
    <w:rsid w:val="00225F59"/>
    <w:rsid w:val="002313E4"/>
    <w:rsid w:val="00237F7C"/>
    <w:rsid w:val="0026342D"/>
    <w:rsid w:val="00263D56"/>
    <w:rsid w:val="00273214"/>
    <w:rsid w:val="00282D50"/>
    <w:rsid w:val="00291A19"/>
    <w:rsid w:val="002A2F09"/>
    <w:rsid w:val="002A3402"/>
    <w:rsid w:val="002B1CA8"/>
    <w:rsid w:val="002B2526"/>
    <w:rsid w:val="002C0A2A"/>
    <w:rsid w:val="002E2359"/>
    <w:rsid w:val="002F4DD3"/>
    <w:rsid w:val="003121AB"/>
    <w:rsid w:val="003344CC"/>
    <w:rsid w:val="00352E37"/>
    <w:rsid w:val="003841EE"/>
    <w:rsid w:val="0038436E"/>
    <w:rsid w:val="00392615"/>
    <w:rsid w:val="003B2C57"/>
    <w:rsid w:val="003D153E"/>
    <w:rsid w:val="004005B7"/>
    <w:rsid w:val="00437085"/>
    <w:rsid w:val="00470C03"/>
    <w:rsid w:val="004724B2"/>
    <w:rsid w:val="004822E0"/>
    <w:rsid w:val="00482C83"/>
    <w:rsid w:val="004877AA"/>
    <w:rsid w:val="004906BB"/>
    <w:rsid w:val="00491B22"/>
    <w:rsid w:val="004A5C5D"/>
    <w:rsid w:val="004D6753"/>
    <w:rsid w:val="004E2C9A"/>
    <w:rsid w:val="00501AE6"/>
    <w:rsid w:val="00502D03"/>
    <w:rsid w:val="00512C41"/>
    <w:rsid w:val="005278B1"/>
    <w:rsid w:val="00530A8A"/>
    <w:rsid w:val="005402CB"/>
    <w:rsid w:val="00541D47"/>
    <w:rsid w:val="005436F6"/>
    <w:rsid w:val="00544473"/>
    <w:rsid w:val="005536E8"/>
    <w:rsid w:val="0057102F"/>
    <w:rsid w:val="00577DD7"/>
    <w:rsid w:val="005879FF"/>
    <w:rsid w:val="005C22C6"/>
    <w:rsid w:val="005C49C6"/>
    <w:rsid w:val="005D38AB"/>
    <w:rsid w:val="005E2BEB"/>
    <w:rsid w:val="005F0482"/>
    <w:rsid w:val="005F3829"/>
    <w:rsid w:val="005F3D4A"/>
    <w:rsid w:val="005F40E4"/>
    <w:rsid w:val="0061584A"/>
    <w:rsid w:val="00616C56"/>
    <w:rsid w:val="00617B5D"/>
    <w:rsid w:val="00622334"/>
    <w:rsid w:val="00636E37"/>
    <w:rsid w:val="00641D91"/>
    <w:rsid w:val="006532BF"/>
    <w:rsid w:val="00653F8D"/>
    <w:rsid w:val="006546E3"/>
    <w:rsid w:val="006649C9"/>
    <w:rsid w:val="006703F1"/>
    <w:rsid w:val="0067502A"/>
    <w:rsid w:val="006B1BA6"/>
    <w:rsid w:val="006E3793"/>
    <w:rsid w:val="00703A95"/>
    <w:rsid w:val="00710760"/>
    <w:rsid w:val="00713443"/>
    <w:rsid w:val="00721CE1"/>
    <w:rsid w:val="007263BD"/>
    <w:rsid w:val="00733F39"/>
    <w:rsid w:val="007373AF"/>
    <w:rsid w:val="00742E12"/>
    <w:rsid w:val="007611E8"/>
    <w:rsid w:val="00772160"/>
    <w:rsid w:val="007A7A78"/>
    <w:rsid w:val="007B7AA4"/>
    <w:rsid w:val="007C09D4"/>
    <w:rsid w:val="007D2029"/>
    <w:rsid w:val="007D558D"/>
    <w:rsid w:val="00814C04"/>
    <w:rsid w:val="008212AB"/>
    <w:rsid w:val="00834CAF"/>
    <w:rsid w:val="00843B86"/>
    <w:rsid w:val="00853BBA"/>
    <w:rsid w:val="0088075C"/>
    <w:rsid w:val="00880C08"/>
    <w:rsid w:val="00881116"/>
    <w:rsid w:val="008A36E3"/>
    <w:rsid w:val="008B6B98"/>
    <w:rsid w:val="008C5F2A"/>
    <w:rsid w:val="008D0CDA"/>
    <w:rsid w:val="008F65F8"/>
    <w:rsid w:val="00923082"/>
    <w:rsid w:val="00924D71"/>
    <w:rsid w:val="00926B1A"/>
    <w:rsid w:val="00930F37"/>
    <w:rsid w:val="009477C1"/>
    <w:rsid w:val="00960404"/>
    <w:rsid w:val="009655D4"/>
    <w:rsid w:val="0096677C"/>
    <w:rsid w:val="0098580F"/>
    <w:rsid w:val="009917B5"/>
    <w:rsid w:val="00997B83"/>
    <w:rsid w:val="009B4E44"/>
    <w:rsid w:val="009B7BBE"/>
    <w:rsid w:val="009D3415"/>
    <w:rsid w:val="009E1850"/>
    <w:rsid w:val="009E365E"/>
    <w:rsid w:val="009E6D2C"/>
    <w:rsid w:val="009E7F6A"/>
    <w:rsid w:val="009F5B2A"/>
    <w:rsid w:val="00A018D0"/>
    <w:rsid w:val="00A04452"/>
    <w:rsid w:val="00A0739D"/>
    <w:rsid w:val="00A11116"/>
    <w:rsid w:val="00A161E7"/>
    <w:rsid w:val="00A32248"/>
    <w:rsid w:val="00A376FD"/>
    <w:rsid w:val="00A569DE"/>
    <w:rsid w:val="00AA7F07"/>
    <w:rsid w:val="00AB0F77"/>
    <w:rsid w:val="00AB7D1E"/>
    <w:rsid w:val="00AD1DF2"/>
    <w:rsid w:val="00AD5166"/>
    <w:rsid w:val="00B007C4"/>
    <w:rsid w:val="00B01360"/>
    <w:rsid w:val="00B076D3"/>
    <w:rsid w:val="00B13C8C"/>
    <w:rsid w:val="00B15FE6"/>
    <w:rsid w:val="00B176DE"/>
    <w:rsid w:val="00B51780"/>
    <w:rsid w:val="00B60C5D"/>
    <w:rsid w:val="00B64010"/>
    <w:rsid w:val="00B74957"/>
    <w:rsid w:val="00B75240"/>
    <w:rsid w:val="00B81A2E"/>
    <w:rsid w:val="00B9543B"/>
    <w:rsid w:val="00BA2A70"/>
    <w:rsid w:val="00BB72DD"/>
    <w:rsid w:val="00BC6F5D"/>
    <w:rsid w:val="00BD7EC4"/>
    <w:rsid w:val="00BE1C83"/>
    <w:rsid w:val="00BE7F9B"/>
    <w:rsid w:val="00BF7BD7"/>
    <w:rsid w:val="00C149E9"/>
    <w:rsid w:val="00C20B1A"/>
    <w:rsid w:val="00C324CF"/>
    <w:rsid w:val="00C46329"/>
    <w:rsid w:val="00C46D0B"/>
    <w:rsid w:val="00C54E45"/>
    <w:rsid w:val="00C6236D"/>
    <w:rsid w:val="00CA6D4A"/>
    <w:rsid w:val="00CC5AEB"/>
    <w:rsid w:val="00CD4B5F"/>
    <w:rsid w:val="00D04D53"/>
    <w:rsid w:val="00D13CE4"/>
    <w:rsid w:val="00D32D93"/>
    <w:rsid w:val="00D37742"/>
    <w:rsid w:val="00D57E74"/>
    <w:rsid w:val="00D62ADB"/>
    <w:rsid w:val="00D67584"/>
    <w:rsid w:val="00D75096"/>
    <w:rsid w:val="00D84446"/>
    <w:rsid w:val="00DA26A8"/>
    <w:rsid w:val="00DB4701"/>
    <w:rsid w:val="00DC4FDD"/>
    <w:rsid w:val="00DC5F28"/>
    <w:rsid w:val="00DC657A"/>
    <w:rsid w:val="00DD3D7D"/>
    <w:rsid w:val="00DD7C00"/>
    <w:rsid w:val="00DE17AF"/>
    <w:rsid w:val="00DE6B1E"/>
    <w:rsid w:val="00DF5EEB"/>
    <w:rsid w:val="00E001A9"/>
    <w:rsid w:val="00E0746D"/>
    <w:rsid w:val="00E237B3"/>
    <w:rsid w:val="00E31BA3"/>
    <w:rsid w:val="00E336C6"/>
    <w:rsid w:val="00E4087B"/>
    <w:rsid w:val="00E433DF"/>
    <w:rsid w:val="00E5016E"/>
    <w:rsid w:val="00E5019D"/>
    <w:rsid w:val="00E62990"/>
    <w:rsid w:val="00E666B7"/>
    <w:rsid w:val="00E71D6F"/>
    <w:rsid w:val="00E74C43"/>
    <w:rsid w:val="00E861F1"/>
    <w:rsid w:val="00EB04BC"/>
    <w:rsid w:val="00EC77FB"/>
    <w:rsid w:val="00ED2EA6"/>
    <w:rsid w:val="00ED33F2"/>
    <w:rsid w:val="00EF542E"/>
    <w:rsid w:val="00EF67DA"/>
    <w:rsid w:val="00F02E9E"/>
    <w:rsid w:val="00F315E9"/>
    <w:rsid w:val="00F45A42"/>
    <w:rsid w:val="00F52D13"/>
    <w:rsid w:val="00F559EE"/>
    <w:rsid w:val="00F56C40"/>
    <w:rsid w:val="00F9342A"/>
    <w:rsid w:val="00FA551C"/>
    <w:rsid w:val="00FB2EA0"/>
    <w:rsid w:val="00FC188E"/>
    <w:rsid w:val="00FD241F"/>
    <w:rsid w:val="00FD7F6A"/>
    <w:rsid w:val="00FF483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E4956"/>
  <w15:docId w15:val="{96F852A4-FA09-4098-8EDE-541668071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3B86"/>
    <w:pPr>
      <w:spacing w:after="0" w:line="240" w:lineRule="auto"/>
    </w:pPr>
    <w:rPr>
      <w:rFonts w:ascii="Times New Roman" w:eastAsia="Times New Roman" w:hAnsi="Times New Roman" w:cs="Times New Roman"/>
      <w:sz w:val="24"/>
      <w:szCs w:val="24"/>
      <w:lang w:val="en-US"/>
    </w:rPr>
  </w:style>
  <w:style w:type="paragraph" w:styleId="Titlu8">
    <w:name w:val="heading 8"/>
    <w:basedOn w:val="Normal"/>
    <w:next w:val="Normal"/>
    <w:link w:val="Titlu8Caracter"/>
    <w:qFormat/>
    <w:rsid w:val="00926B1A"/>
    <w:pPr>
      <w:keepNext/>
      <w:outlineLvl w:val="7"/>
    </w:pPr>
    <w:rPr>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8Caracter">
    <w:name w:val="Titlu 8 Caracter"/>
    <w:basedOn w:val="Fontdeparagrafimplicit"/>
    <w:link w:val="Titlu8"/>
    <w:rsid w:val="00926B1A"/>
    <w:rPr>
      <w:rFonts w:ascii="Times New Roman" w:eastAsia="Times New Roman" w:hAnsi="Times New Roman" w:cs="Times New Roman"/>
      <w:sz w:val="24"/>
      <w:szCs w:val="20"/>
      <w:lang w:val="en-US"/>
    </w:rPr>
  </w:style>
  <w:style w:type="character" w:styleId="Hyperlink">
    <w:name w:val="Hyperlink"/>
    <w:basedOn w:val="Fontdeparagrafimplicit"/>
    <w:rsid w:val="00926B1A"/>
    <w:rPr>
      <w:color w:val="0000FF"/>
      <w:u w:val="single"/>
    </w:rPr>
  </w:style>
  <w:style w:type="paragraph" w:styleId="Antet">
    <w:name w:val="header"/>
    <w:basedOn w:val="Normal"/>
    <w:link w:val="AntetCaracter"/>
    <w:rsid w:val="00926B1A"/>
    <w:pPr>
      <w:tabs>
        <w:tab w:val="center" w:pos="4320"/>
        <w:tab w:val="right" w:pos="8640"/>
      </w:tabs>
    </w:pPr>
    <w:rPr>
      <w:sz w:val="28"/>
      <w:szCs w:val="20"/>
      <w:lang w:val="en-GB"/>
    </w:rPr>
  </w:style>
  <w:style w:type="character" w:customStyle="1" w:styleId="AntetCaracter">
    <w:name w:val="Antet Caracter"/>
    <w:basedOn w:val="Fontdeparagrafimplicit"/>
    <w:link w:val="Antet"/>
    <w:rsid w:val="00926B1A"/>
    <w:rPr>
      <w:rFonts w:ascii="Times New Roman" w:eastAsia="Times New Roman" w:hAnsi="Times New Roman" w:cs="Times New Roman"/>
      <w:sz w:val="28"/>
      <w:szCs w:val="20"/>
      <w:lang w:val="en-GB"/>
    </w:rPr>
  </w:style>
  <w:style w:type="paragraph" w:styleId="Listparagraf">
    <w:name w:val="List Paragraph"/>
    <w:basedOn w:val="Normal"/>
    <w:uiPriority w:val="34"/>
    <w:qFormat/>
    <w:rsid w:val="00926B1A"/>
    <w:pPr>
      <w:ind w:left="720"/>
      <w:contextualSpacing/>
    </w:pPr>
  </w:style>
  <w:style w:type="paragraph" w:styleId="TextnBalon">
    <w:name w:val="Balloon Text"/>
    <w:basedOn w:val="Normal"/>
    <w:link w:val="TextnBalonCaracter"/>
    <w:uiPriority w:val="99"/>
    <w:semiHidden/>
    <w:unhideWhenUsed/>
    <w:rsid w:val="004906BB"/>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4906BB"/>
    <w:rPr>
      <w:rFonts w:ascii="Segoe UI" w:eastAsia="Times New Roman" w:hAnsi="Segoe UI" w:cs="Segoe UI"/>
      <w:sz w:val="18"/>
      <w:szCs w:val="18"/>
      <w:lang w:val="en-US"/>
    </w:rPr>
  </w:style>
  <w:style w:type="paragraph" w:styleId="Corptext">
    <w:name w:val="Body Text"/>
    <w:basedOn w:val="Normal"/>
    <w:link w:val="CorptextCaracter"/>
    <w:uiPriority w:val="99"/>
    <w:unhideWhenUsed/>
    <w:rsid w:val="00FB2EA0"/>
    <w:pPr>
      <w:widowControl w:val="0"/>
      <w:autoSpaceDE w:val="0"/>
      <w:autoSpaceDN w:val="0"/>
    </w:pPr>
    <w:rPr>
      <w:rFonts w:ascii="Cambria" w:eastAsia="Calibri" w:hAnsi="Cambria" w:cs="Cambria"/>
      <w:lang w:val="ro-RO"/>
    </w:rPr>
  </w:style>
  <w:style w:type="character" w:customStyle="1" w:styleId="CorptextCaracter">
    <w:name w:val="Corp text Caracter"/>
    <w:basedOn w:val="Fontdeparagrafimplicit"/>
    <w:link w:val="Corptext"/>
    <w:uiPriority w:val="99"/>
    <w:rsid w:val="00FB2EA0"/>
    <w:rPr>
      <w:rFonts w:ascii="Cambria" w:eastAsia="Calibri" w:hAnsi="Cambria" w:cs="Cambria"/>
      <w:sz w:val="24"/>
      <w:szCs w:val="24"/>
    </w:rPr>
  </w:style>
  <w:style w:type="table" w:styleId="Tabelgril">
    <w:name w:val="Table Grid"/>
    <w:basedOn w:val="TabelNormal"/>
    <w:uiPriority w:val="59"/>
    <w:rsid w:val="008C5F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51915">
      <w:bodyDiv w:val="1"/>
      <w:marLeft w:val="0"/>
      <w:marRight w:val="0"/>
      <w:marTop w:val="0"/>
      <w:marBottom w:val="0"/>
      <w:divBdr>
        <w:top w:val="none" w:sz="0" w:space="0" w:color="auto"/>
        <w:left w:val="none" w:sz="0" w:space="0" w:color="auto"/>
        <w:bottom w:val="none" w:sz="0" w:space="0" w:color="auto"/>
        <w:right w:val="none" w:sz="0" w:space="0" w:color="auto"/>
      </w:divBdr>
    </w:div>
    <w:div w:id="194008196">
      <w:bodyDiv w:val="1"/>
      <w:marLeft w:val="0"/>
      <w:marRight w:val="0"/>
      <w:marTop w:val="0"/>
      <w:marBottom w:val="0"/>
      <w:divBdr>
        <w:top w:val="none" w:sz="0" w:space="0" w:color="auto"/>
        <w:left w:val="none" w:sz="0" w:space="0" w:color="auto"/>
        <w:bottom w:val="none" w:sz="0" w:space="0" w:color="auto"/>
        <w:right w:val="none" w:sz="0" w:space="0" w:color="auto"/>
      </w:divBdr>
    </w:div>
    <w:div w:id="233395395">
      <w:bodyDiv w:val="1"/>
      <w:marLeft w:val="0"/>
      <w:marRight w:val="0"/>
      <w:marTop w:val="0"/>
      <w:marBottom w:val="0"/>
      <w:divBdr>
        <w:top w:val="none" w:sz="0" w:space="0" w:color="auto"/>
        <w:left w:val="none" w:sz="0" w:space="0" w:color="auto"/>
        <w:bottom w:val="none" w:sz="0" w:space="0" w:color="auto"/>
        <w:right w:val="none" w:sz="0" w:space="0" w:color="auto"/>
      </w:divBdr>
    </w:div>
    <w:div w:id="287322825">
      <w:bodyDiv w:val="1"/>
      <w:marLeft w:val="0"/>
      <w:marRight w:val="0"/>
      <w:marTop w:val="0"/>
      <w:marBottom w:val="0"/>
      <w:divBdr>
        <w:top w:val="none" w:sz="0" w:space="0" w:color="auto"/>
        <w:left w:val="none" w:sz="0" w:space="0" w:color="auto"/>
        <w:bottom w:val="none" w:sz="0" w:space="0" w:color="auto"/>
        <w:right w:val="none" w:sz="0" w:space="0" w:color="auto"/>
      </w:divBdr>
    </w:div>
    <w:div w:id="374888434">
      <w:bodyDiv w:val="1"/>
      <w:marLeft w:val="0"/>
      <w:marRight w:val="0"/>
      <w:marTop w:val="0"/>
      <w:marBottom w:val="0"/>
      <w:divBdr>
        <w:top w:val="none" w:sz="0" w:space="0" w:color="auto"/>
        <w:left w:val="none" w:sz="0" w:space="0" w:color="auto"/>
        <w:bottom w:val="none" w:sz="0" w:space="0" w:color="auto"/>
        <w:right w:val="none" w:sz="0" w:space="0" w:color="auto"/>
      </w:divBdr>
    </w:div>
    <w:div w:id="462888749">
      <w:bodyDiv w:val="1"/>
      <w:marLeft w:val="0"/>
      <w:marRight w:val="0"/>
      <w:marTop w:val="0"/>
      <w:marBottom w:val="0"/>
      <w:divBdr>
        <w:top w:val="none" w:sz="0" w:space="0" w:color="auto"/>
        <w:left w:val="none" w:sz="0" w:space="0" w:color="auto"/>
        <w:bottom w:val="none" w:sz="0" w:space="0" w:color="auto"/>
        <w:right w:val="none" w:sz="0" w:space="0" w:color="auto"/>
      </w:divBdr>
    </w:div>
    <w:div w:id="504445946">
      <w:bodyDiv w:val="1"/>
      <w:marLeft w:val="0"/>
      <w:marRight w:val="0"/>
      <w:marTop w:val="0"/>
      <w:marBottom w:val="0"/>
      <w:divBdr>
        <w:top w:val="none" w:sz="0" w:space="0" w:color="auto"/>
        <w:left w:val="none" w:sz="0" w:space="0" w:color="auto"/>
        <w:bottom w:val="none" w:sz="0" w:space="0" w:color="auto"/>
        <w:right w:val="none" w:sz="0" w:space="0" w:color="auto"/>
      </w:divBdr>
    </w:div>
    <w:div w:id="544604257">
      <w:bodyDiv w:val="1"/>
      <w:marLeft w:val="0"/>
      <w:marRight w:val="0"/>
      <w:marTop w:val="0"/>
      <w:marBottom w:val="0"/>
      <w:divBdr>
        <w:top w:val="none" w:sz="0" w:space="0" w:color="auto"/>
        <w:left w:val="none" w:sz="0" w:space="0" w:color="auto"/>
        <w:bottom w:val="none" w:sz="0" w:space="0" w:color="auto"/>
        <w:right w:val="none" w:sz="0" w:space="0" w:color="auto"/>
      </w:divBdr>
    </w:div>
    <w:div w:id="628704650">
      <w:bodyDiv w:val="1"/>
      <w:marLeft w:val="0"/>
      <w:marRight w:val="0"/>
      <w:marTop w:val="0"/>
      <w:marBottom w:val="0"/>
      <w:divBdr>
        <w:top w:val="none" w:sz="0" w:space="0" w:color="auto"/>
        <w:left w:val="none" w:sz="0" w:space="0" w:color="auto"/>
        <w:bottom w:val="none" w:sz="0" w:space="0" w:color="auto"/>
        <w:right w:val="none" w:sz="0" w:space="0" w:color="auto"/>
      </w:divBdr>
    </w:div>
    <w:div w:id="891313441">
      <w:bodyDiv w:val="1"/>
      <w:marLeft w:val="0"/>
      <w:marRight w:val="0"/>
      <w:marTop w:val="0"/>
      <w:marBottom w:val="0"/>
      <w:divBdr>
        <w:top w:val="none" w:sz="0" w:space="0" w:color="auto"/>
        <w:left w:val="none" w:sz="0" w:space="0" w:color="auto"/>
        <w:bottom w:val="none" w:sz="0" w:space="0" w:color="auto"/>
        <w:right w:val="none" w:sz="0" w:space="0" w:color="auto"/>
      </w:divBdr>
    </w:div>
    <w:div w:id="1013339203">
      <w:bodyDiv w:val="1"/>
      <w:marLeft w:val="0"/>
      <w:marRight w:val="0"/>
      <w:marTop w:val="0"/>
      <w:marBottom w:val="0"/>
      <w:divBdr>
        <w:top w:val="none" w:sz="0" w:space="0" w:color="auto"/>
        <w:left w:val="none" w:sz="0" w:space="0" w:color="auto"/>
        <w:bottom w:val="none" w:sz="0" w:space="0" w:color="auto"/>
        <w:right w:val="none" w:sz="0" w:space="0" w:color="auto"/>
      </w:divBdr>
    </w:div>
    <w:div w:id="1397968568">
      <w:bodyDiv w:val="1"/>
      <w:marLeft w:val="0"/>
      <w:marRight w:val="0"/>
      <w:marTop w:val="0"/>
      <w:marBottom w:val="0"/>
      <w:divBdr>
        <w:top w:val="none" w:sz="0" w:space="0" w:color="auto"/>
        <w:left w:val="none" w:sz="0" w:space="0" w:color="auto"/>
        <w:bottom w:val="none" w:sz="0" w:space="0" w:color="auto"/>
        <w:right w:val="none" w:sz="0" w:space="0" w:color="auto"/>
      </w:divBdr>
    </w:div>
    <w:div w:id="1934361803">
      <w:bodyDiv w:val="1"/>
      <w:marLeft w:val="0"/>
      <w:marRight w:val="0"/>
      <w:marTop w:val="0"/>
      <w:marBottom w:val="0"/>
      <w:divBdr>
        <w:top w:val="none" w:sz="0" w:space="0" w:color="auto"/>
        <w:left w:val="none" w:sz="0" w:space="0" w:color="auto"/>
        <w:bottom w:val="none" w:sz="0" w:space="0" w:color="auto"/>
        <w:right w:val="none" w:sz="0" w:space="0" w:color="auto"/>
      </w:divBdr>
    </w:div>
    <w:div w:id="1999142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pdcarges@yahoo.com" TargetMode="Externa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DE6B51-1E7E-48BD-A020-9A01EF7CF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Pages>
  <Words>3757</Words>
  <Characters>21417</Characters>
  <Application>Microsoft Office Word</Application>
  <DocSecurity>0</DocSecurity>
  <Lines>178</Lines>
  <Paragraphs>50</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Mehedintu Cristina</cp:lastModifiedBy>
  <cp:revision>13</cp:revision>
  <cp:lastPrinted>2025-04-22T13:36:00Z</cp:lastPrinted>
  <dcterms:created xsi:type="dcterms:W3CDTF">2025-04-17T07:35:00Z</dcterms:created>
  <dcterms:modified xsi:type="dcterms:W3CDTF">2025-04-24T06:09:00Z</dcterms:modified>
</cp:coreProperties>
</file>